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5CEF" w:rsidRPr="002E3094" w:rsidRDefault="0049507E" w:rsidP="00D51089">
      <w:pPr>
        <w:pStyle w:val="AS-H1a"/>
      </w:pPr>
      <w:r>
        <w:drawing>
          <wp:anchor distT="0" distB="0" distL="114300" distR="114300" simplePos="0" relativeHeight="251661312" behindDoc="0" locked="1" layoutInCell="0" allowOverlap="0">
            <wp:simplePos x="266700" y="774700"/>
            <wp:positionH relativeFrom="margin">
              <wp:align>center</wp:align>
            </wp:positionH>
            <wp:positionV relativeFrom="page">
              <wp:align>top</wp:align>
            </wp:positionV>
            <wp:extent cx="7560000" cy="29952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N Annotated Statute - Template - Header Block.JPG"/>
                    <pic:cNvPicPr/>
                  </pic:nvPicPr>
                  <pic:blipFill>
                    <a:blip r:embed="rId8">
                      <a:extLst>
                        <a:ext uri="{28A0092B-C50C-407E-A947-70E740481C1C}">
                          <a14:useLocalDpi xmlns:a14="http://schemas.microsoft.com/office/drawing/2010/main" val="0"/>
                        </a:ext>
                      </a:extLst>
                    </a:blip>
                    <a:stretch>
                      <a:fillRect/>
                    </a:stretch>
                  </pic:blipFill>
                  <pic:spPr>
                    <a:xfrm>
                      <a:off x="0" y="0"/>
                      <a:ext cx="7560000" cy="2995200"/>
                    </a:xfrm>
                    <a:prstGeom prst="rect">
                      <a:avLst/>
                    </a:prstGeom>
                  </pic:spPr>
                </pic:pic>
              </a:graphicData>
            </a:graphic>
            <wp14:sizeRelH relativeFrom="margin">
              <wp14:pctWidth>0</wp14:pctWidth>
            </wp14:sizeRelH>
            <wp14:sizeRelV relativeFrom="margin">
              <wp14:pctHeight>0</wp14:pctHeight>
            </wp14:sizeRelV>
          </wp:anchor>
        </w:drawing>
      </w:r>
    </w:p>
    <w:p w:rsidR="008938F7" w:rsidRPr="0088348A" w:rsidRDefault="00771DDA" w:rsidP="008938F7">
      <w:pPr>
        <w:pStyle w:val="AS-H1a"/>
        <w:rPr>
          <w:position w:val="4"/>
          <w:sz w:val="20"/>
          <w:szCs w:val="20"/>
        </w:rPr>
      </w:pPr>
      <w:r w:rsidRPr="00771DDA">
        <w:t>Livestock and Livestock Products</w:t>
      </w:r>
      <w:r>
        <w:t xml:space="preserve"> </w:t>
      </w:r>
      <w:r w:rsidR="00E56D26" w:rsidRPr="00E56D26">
        <w:t>Act 12 of 1981</w:t>
      </w:r>
    </w:p>
    <w:p w:rsidR="008938F7" w:rsidRPr="00AC2903" w:rsidRDefault="008938F7" w:rsidP="005B23AF">
      <w:pPr>
        <w:pStyle w:val="AS-P-Amend"/>
      </w:pPr>
      <w:r w:rsidRPr="00AC2903">
        <w:t>(</w:t>
      </w:r>
      <w:hyperlink r:id="rId9" w:history="1">
        <w:r w:rsidR="00DF7417" w:rsidRPr="00704C56">
          <w:rPr>
            <w:rStyle w:val="Hyperlink"/>
          </w:rPr>
          <w:t>OG 4506</w:t>
        </w:r>
      </w:hyperlink>
      <w:r w:rsidRPr="00AC2903">
        <w:t>)</w:t>
      </w:r>
    </w:p>
    <w:p w:rsidR="00771DDA" w:rsidRDefault="00771DDA" w:rsidP="0059559D">
      <w:pPr>
        <w:pStyle w:val="AS-P-Amend"/>
      </w:pPr>
      <w:r>
        <w:t xml:space="preserve">originally named the Meat Industry Act 12 of 1981; </w:t>
      </w:r>
    </w:p>
    <w:p w:rsidR="0059559D" w:rsidRDefault="0059559D" w:rsidP="0059559D">
      <w:pPr>
        <w:pStyle w:val="AS-P-Amend"/>
      </w:pPr>
      <w:r w:rsidRPr="0050083F">
        <w:t>brought into force on</w:t>
      </w:r>
      <w:r>
        <w:t xml:space="preserve"> 8 December 1981 by AG 30/1981 (</w:t>
      </w:r>
      <w:hyperlink r:id="rId10" w:history="1">
        <w:r w:rsidR="00DF7417" w:rsidRPr="00704C56">
          <w:rPr>
            <w:rStyle w:val="Hyperlink"/>
          </w:rPr>
          <w:t>OG 4553</w:t>
        </w:r>
      </w:hyperlink>
      <w:r>
        <w:t>)</w:t>
      </w:r>
      <w:r w:rsidR="004C286D">
        <w:t xml:space="preserve">; </w:t>
      </w:r>
    </w:p>
    <w:p w:rsidR="004C286D" w:rsidRPr="00AC2903" w:rsidRDefault="00AE5E48" w:rsidP="0059559D">
      <w:pPr>
        <w:pStyle w:val="AS-P-Amend"/>
      </w:pPr>
      <w:r>
        <w:t xml:space="preserve">applied to Rehoboth insofar as not already so applicable with effect from </w:t>
      </w:r>
      <w:r w:rsidR="00576151">
        <w:br/>
      </w:r>
      <w:r>
        <w:t xml:space="preserve">10 April 1987 </w:t>
      </w:r>
      <w:r w:rsidR="004C286D">
        <w:t xml:space="preserve">by the Meat Industry in Rehoboth Act 5 of 1986 </w:t>
      </w:r>
      <w:r w:rsidR="006F237C">
        <w:t>(Rehoboth)</w:t>
      </w:r>
      <w:r w:rsidR="00187A25">
        <w:br/>
      </w:r>
      <w:r w:rsidR="004C286D">
        <w:t>(</w:t>
      </w:r>
      <w:hyperlink r:id="rId11" w:history="1">
        <w:r w:rsidR="00DF7417" w:rsidRPr="00704C56">
          <w:rPr>
            <w:rStyle w:val="Hyperlink"/>
            <w:i/>
          </w:rPr>
          <w:t>Official Gazette 152 of Rehoboth</w:t>
        </w:r>
      </w:hyperlink>
      <w:bookmarkStart w:id="0" w:name="_GoBack"/>
      <w:bookmarkEnd w:id="0"/>
      <w:r w:rsidR="004C286D">
        <w:t>, dated 10 April 1987)</w:t>
      </w:r>
    </w:p>
    <w:p w:rsidR="006737D3" w:rsidRPr="006737D3" w:rsidRDefault="006737D3" w:rsidP="00AA41AD">
      <w:pPr>
        <w:pStyle w:val="AS-H1b"/>
      </w:pPr>
    </w:p>
    <w:p w:rsidR="006737D3" w:rsidRDefault="008938F7" w:rsidP="00AA41AD">
      <w:pPr>
        <w:pStyle w:val="AS-H1b"/>
        <w:rPr>
          <w:rStyle w:val="AS-P-AmendChar"/>
          <w:rFonts w:eastAsiaTheme="minorHAnsi"/>
          <w:b/>
        </w:rPr>
      </w:pPr>
      <w:r w:rsidRPr="008A053C">
        <w:rPr>
          <w:color w:val="00B050"/>
        </w:rPr>
        <w:t>as amended by</w:t>
      </w:r>
    </w:p>
    <w:p w:rsidR="006737D3" w:rsidRDefault="006737D3" w:rsidP="00AA41AD">
      <w:pPr>
        <w:pStyle w:val="AS-H1b"/>
      </w:pPr>
    </w:p>
    <w:p w:rsidR="00B50E16" w:rsidRDefault="00464DAD" w:rsidP="00B50E16">
      <w:pPr>
        <w:pStyle w:val="AS-H1b"/>
      </w:pPr>
      <w:r w:rsidRPr="00464DAD">
        <w:rPr>
          <w:lang w:val="en-GB"/>
        </w:rPr>
        <w:t>Meat Industry A</w:t>
      </w:r>
      <w:r>
        <w:rPr>
          <w:lang w:val="en-GB"/>
        </w:rPr>
        <w:t xml:space="preserve">mendment </w:t>
      </w:r>
      <w:r w:rsidR="00B50E16">
        <w:t xml:space="preserve">Act 3 of </w:t>
      </w:r>
      <w:r w:rsidR="00B50E16" w:rsidRPr="00B50E16">
        <w:t xml:space="preserve">1987 </w:t>
      </w:r>
      <w:r w:rsidR="00B50E16" w:rsidRPr="00464DAD">
        <w:rPr>
          <w:rStyle w:val="AS-P-AmendChar"/>
          <w:rFonts w:eastAsiaTheme="minorHAnsi"/>
          <w:b/>
        </w:rPr>
        <w:t>(</w:t>
      </w:r>
      <w:hyperlink r:id="rId12" w:history="1">
        <w:r w:rsidR="00DF7417" w:rsidRPr="00704C56">
          <w:rPr>
            <w:rStyle w:val="Hyperlink"/>
          </w:rPr>
          <w:t>OG 5349</w:t>
        </w:r>
      </w:hyperlink>
      <w:r w:rsidR="00B50E16" w:rsidRPr="00464DAD">
        <w:rPr>
          <w:rStyle w:val="AS-P-AmendChar"/>
          <w:rFonts w:eastAsiaTheme="minorHAnsi"/>
          <w:b/>
        </w:rPr>
        <w:t>)</w:t>
      </w:r>
      <w:r w:rsidR="00B50E16" w:rsidRPr="00B50E16">
        <w:t xml:space="preserve"> </w:t>
      </w:r>
    </w:p>
    <w:p w:rsidR="00464DAD" w:rsidRDefault="00464DAD" w:rsidP="00464DAD">
      <w:pPr>
        <w:pStyle w:val="AS-P-Amend"/>
      </w:pPr>
      <w:r>
        <w:t xml:space="preserve">came into force on date of publication: </w:t>
      </w:r>
      <w:r w:rsidRPr="00464DAD">
        <w:t>16 April 1987</w:t>
      </w:r>
    </w:p>
    <w:p w:rsidR="00464DAD" w:rsidRDefault="00C950D7" w:rsidP="00B50E16">
      <w:pPr>
        <w:pStyle w:val="AS-H1b"/>
      </w:pPr>
      <w:r w:rsidRPr="00464DAD">
        <w:rPr>
          <w:lang w:val="en-GB"/>
        </w:rPr>
        <w:t>Meat Industry A</w:t>
      </w:r>
      <w:r>
        <w:rPr>
          <w:lang w:val="en-GB"/>
        </w:rPr>
        <w:t xml:space="preserve">mendment </w:t>
      </w:r>
      <w:r w:rsidR="00B50E16" w:rsidRPr="00C950D7">
        <w:t>A</w:t>
      </w:r>
      <w:r w:rsidR="00B50E16">
        <w:t xml:space="preserve">ct 21 of </w:t>
      </w:r>
      <w:r w:rsidR="00B50E16" w:rsidRPr="00B50E16">
        <w:t xml:space="preserve">1992 </w:t>
      </w:r>
      <w:r w:rsidR="00B50E16" w:rsidRPr="00C950D7">
        <w:rPr>
          <w:rStyle w:val="AS-P-AmendChar"/>
          <w:rFonts w:eastAsiaTheme="minorHAnsi"/>
          <w:b/>
        </w:rPr>
        <w:t>(</w:t>
      </w:r>
      <w:hyperlink r:id="rId13" w:history="1">
        <w:r w:rsidR="00DF7417" w:rsidRPr="00DF7417">
          <w:rPr>
            <w:rStyle w:val="Hyperlink"/>
          </w:rPr>
          <w:t>GG 466</w:t>
        </w:r>
      </w:hyperlink>
      <w:r w:rsidR="00B50E16" w:rsidRPr="00C950D7">
        <w:rPr>
          <w:rStyle w:val="AS-P-AmendChar"/>
          <w:rFonts w:eastAsiaTheme="minorHAnsi"/>
          <w:b/>
        </w:rPr>
        <w:t>)</w:t>
      </w:r>
    </w:p>
    <w:p w:rsidR="00464DAD" w:rsidRDefault="00B50E16" w:rsidP="00C950D7">
      <w:pPr>
        <w:pStyle w:val="AS-P-Amend"/>
      </w:pPr>
      <w:r w:rsidRPr="00B50E16">
        <w:t xml:space="preserve">brought into </w:t>
      </w:r>
      <w:r w:rsidR="00C950D7">
        <w:t xml:space="preserve">force </w:t>
      </w:r>
      <w:r w:rsidRPr="00B50E16">
        <w:t>by GN 125/1992 (</w:t>
      </w:r>
      <w:hyperlink r:id="rId14" w:history="1">
        <w:r w:rsidR="00D42A0A" w:rsidRPr="00D42A0A">
          <w:rPr>
            <w:rStyle w:val="Hyperlink"/>
          </w:rPr>
          <w:t>GG 482</w:t>
        </w:r>
      </w:hyperlink>
      <w:r w:rsidRPr="00B50E16">
        <w:t>)</w:t>
      </w:r>
    </w:p>
    <w:p w:rsidR="00B50E16" w:rsidRPr="00677133" w:rsidRDefault="00B50E16" w:rsidP="008336D5">
      <w:pPr>
        <w:pStyle w:val="AS-P-Amend"/>
      </w:pPr>
      <w:r w:rsidRPr="00677133">
        <w:rPr>
          <w:rStyle w:val="AS-H1bChar"/>
          <w:b/>
        </w:rPr>
        <w:t>State-owned Enterprises Governance Act 2 of 2006</w:t>
      </w:r>
      <w:r w:rsidRPr="00677133">
        <w:t xml:space="preserve"> (</w:t>
      </w:r>
      <w:hyperlink r:id="rId15" w:history="1">
        <w:r w:rsidR="00D42A0A" w:rsidRPr="00D42A0A">
          <w:rPr>
            <w:rStyle w:val="Hyperlink"/>
          </w:rPr>
          <w:t>GG 3698</w:t>
        </w:r>
      </w:hyperlink>
      <w:r w:rsidRPr="00677133">
        <w:t xml:space="preserve">) </w:t>
      </w:r>
    </w:p>
    <w:p w:rsidR="008336D5" w:rsidRDefault="00B50E16" w:rsidP="008336D5">
      <w:pPr>
        <w:pStyle w:val="AS-P-Amend"/>
      </w:pPr>
      <w:r w:rsidRPr="00677133">
        <w:t>brought into force on 1 November 2006 by Proc. 13/2006 (</w:t>
      </w:r>
      <w:hyperlink r:id="rId16" w:history="1">
        <w:r w:rsidR="00D42A0A" w:rsidRPr="00D42A0A">
          <w:rPr>
            <w:rStyle w:val="Hyperlink"/>
          </w:rPr>
          <w:t>GG 3733</w:t>
        </w:r>
      </w:hyperlink>
      <w:r w:rsidRPr="00677133">
        <w:t>)</w:t>
      </w:r>
      <w:r w:rsidR="00AC5205">
        <w:t>;</w:t>
      </w:r>
    </w:p>
    <w:p w:rsidR="0081024B" w:rsidRPr="008D61F4" w:rsidRDefault="0081024B" w:rsidP="0081024B">
      <w:pPr>
        <w:pStyle w:val="AS-P-Amend"/>
      </w:pPr>
      <w:r w:rsidRPr="008D61F4">
        <w:t xml:space="preserve">amended and re-named </w:t>
      </w:r>
      <w:r>
        <w:t xml:space="preserve">as </w:t>
      </w:r>
      <w:r w:rsidRPr="008D61F4">
        <w:t>Public Enterprises Governance Act by Act 8 of 2015 (</w:t>
      </w:r>
      <w:hyperlink r:id="rId17" w:history="1">
        <w:r w:rsidRPr="00D42A0A">
          <w:rPr>
            <w:rStyle w:val="Hyperlink"/>
          </w:rPr>
          <w:t>GG 5835</w:t>
        </w:r>
      </w:hyperlink>
      <w:r w:rsidRPr="008D61F4">
        <w:t>);</w:t>
      </w:r>
    </w:p>
    <w:p w:rsidR="0081024B" w:rsidRDefault="0081024B" w:rsidP="0081024B">
      <w:pPr>
        <w:pStyle w:val="AS-P-Amend"/>
      </w:pPr>
      <w:r w:rsidRPr="008D61F4">
        <w:rPr>
          <w:lang w:val="en-ZA"/>
        </w:rPr>
        <w:t xml:space="preserve">repealed by Public Enterprises Governance Act 1 of 2019 </w:t>
      </w:r>
      <w:r w:rsidRPr="008D61F4">
        <w:t>(</w:t>
      </w:r>
      <w:hyperlink r:id="rId18" w:history="1">
        <w:r w:rsidRPr="00D42A0A">
          <w:rPr>
            <w:rStyle w:val="Hyperlink"/>
          </w:rPr>
          <w:t>GG 6907</w:t>
        </w:r>
      </w:hyperlink>
      <w:r w:rsidRPr="008D61F4">
        <w:t>)</w:t>
      </w:r>
    </w:p>
    <w:p w:rsidR="00DF7417" w:rsidRDefault="00771DDA" w:rsidP="00771DDA">
      <w:pPr>
        <w:pStyle w:val="AS-P-Amend"/>
      </w:pPr>
      <w:r w:rsidRPr="00771DDA">
        <w:rPr>
          <w:color w:val="000000"/>
          <w:sz w:val="24"/>
          <w:szCs w:val="24"/>
        </w:rPr>
        <w:t>Livestock and Li</w:t>
      </w:r>
      <w:r w:rsidR="00D35D55">
        <w:rPr>
          <w:color w:val="000000"/>
          <w:sz w:val="24"/>
          <w:szCs w:val="24"/>
        </w:rPr>
        <w:t xml:space="preserve">vestock Products Amendment Act </w:t>
      </w:r>
      <w:r w:rsidRPr="00771DDA">
        <w:rPr>
          <w:color w:val="000000"/>
          <w:sz w:val="24"/>
          <w:szCs w:val="24"/>
        </w:rPr>
        <w:t>1</w:t>
      </w:r>
      <w:r w:rsidR="00D35D55">
        <w:rPr>
          <w:color w:val="000000"/>
          <w:sz w:val="24"/>
          <w:szCs w:val="24"/>
        </w:rPr>
        <w:t>5</w:t>
      </w:r>
      <w:r w:rsidRPr="00771DDA">
        <w:rPr>
          <w:color w:val="000000"/>
          <w:sz w:val="24"/>
          <w:szCs w:val="24"/>
        </w:rPr>
        <w:t xml:space="preserve"> of 2023 </w:t>
      </w:r>
      <w:r w:rsidRPr="00771DDA">
        <w:t>(</w:t>
      </w:r>
      <w:hyperlink r:id="rId19" w:history="1">
        <w:r w:rsidRPr="00771DDA">
          <w:rPr>
            <w:rStyle w:val="Hyperlink"/>
          </w:rPr>
          <w:t>GG 8182</w:t>
        </w:r>
      </w:hyperlink>
      <w:r w:rsidRPr="00771DDA">
        <w:t>)</w:t>
      </w:r>
      <w:r w:rsidRPr="00677133">
        <w:t xml:space="preserve"> </w:t>
      </w:r>
    </w:p>
    <w:p w:rsidR="00771DDA" w:rsidRDefault="00DF7417" w:rsidP="00771DDA">
      <w:pPr>
        <w:pStyle w:val="AS-P-Amend"/>
      </w:pPr>
      <w:r>
        <w:t>came into force on date of publication: 22 August 2023</w:t>
      </w:r>
    </w:p>
    <w:p w:rsidR="008938F7" w:rsidRPr="00AC2903" w:rsidRDefault="008938F7" w:rsidP="009F7600">
      <w:pPr>
        <w:pStyle w:val="AS-H1a"/>
        <w:pBdr>
          <w:between w:val="single" w:sz="4" w:space="1" w:color="auto"/>
        </w:pBdr>
      </w:pPr>
    </w:p>
    <w:p w:rsidR="008938F7" w:rsidRPr="00AC2903" w:rsidRDefault="008938F7" w:rsidP="009F7600">
      <w:pPr>
        <w:pStyle w:val="AS-H1a"/>
        <w:pBdr>
          <w:between w:val="single" w:sz="4" w:space="1" w:color="auto"/>
        </w:pBdr>
      </w:pPr>
    </w:p>
    <w:p w:rsidR="008938F7" w:rsidRPr="002E3094" w:rsidRDefault="007D662E" w:rsidP="008938F7">
      <w:pPr>
        <w:pStyle w:val="AS-H1a"/>
      </w:pPr>
      <w:r>
        <w:t>ACT</w:t>
      </w:r>
    </w:p>
    <w:p w:rsidR="008938F7" w:rsidRPr="002E3094" w:rsidRDefault="008938F7" w:rsidP="008938F7"/>
    <w:p w:rsidR="008938F7" w:rsidRDefault="008336D5" w:rsidP="00D42A0A">
      <w:pPr>
        <w:pStyle w:val="AS-P0"/>
        <w:rPr>
          <w:b/>
          <w:lang w:val="en-ZA"/>
        </w:rPr>
      </w:pPr>
      <w:r w:rsidRPr="008336D5">
        <w:rPr>
          <w:b/>
          <w:lang w:val="en-ZA"/>
        </w:rPr>
        <w:t xml:space="preserve">To </w:t>
      </w:r>
      <w:r w:rsidR="00D42A0A" w:rsidRPr="00D42A0A">
        <w:rPr>
          <w:b/>
        </w:rPr>
        <w:t>provide for the continued existence</w:t>
      </w:r>
      <w:r w:rsidR="00D42A0A">
        <w:rPr>
          <w:b/>
        </w:rPr>
        <w:t xml:space="preserve"> </w:t>
      </w:r>
      <w:r w:rsidR="00D42A0A" w:rsidRPr="00D42A0A">
        <w:rPr>
          <w:b/>
        </w:rPr>
        <w:t>of the Meat Board of Namibia as the Livestock and Livestock Products</w:t>
      </w:r>
      <w:r w:rsidR="00D42A0A">
        <w:rPr>
          <w:b/>
        </w:rPr>
        <w:t xml:space="preserve"> </w:t>
      </w:r>
      <w:r w:rsidR="00D42A0A" w:rsidRPr="00D42A0A">
        <w:rPr>
          <w:b/>
        </w:rPr>
        <w:t>Board of Namibia;</w:t>
      </w:r>
      <w:r w:rsidR="00D42A0A">
        <w:rPr>
          <w:b/>
        </w:rPr>
        <w:t xml:space="preserve"> </w:t>
      </w:r>
      <w:r w:rsidRPr="008336D5">
        <w:rPr>
          <w:b/>
          <w:lang w:val="en-ZA"/>
        </w:rPr>
        <w:t>to define its object</w:t>
      </w:r>
      <w:r w:rsidR="00D42A0A">
        <w:rPr>
          <w:b/>
          <w:lang w:val="en-ZA"/>
        </w:rPr>
        <w:t>ives</w:t>
      </w:r>
      <w:r w:rsidRPr="008336D5">
        <w:rPr>
          <w:b/>
          <w:lang w:val="en-ZA"/>
        </w:rPr>
        <w:t>, powers, duties and functions</w:t>
      </w:r>
      <w:r w:rsidR="00D42A0A">
        <w:rPr>
          <w:b/>
          <w:lang w:val="en-ZA"/>
        </w:rPr>
        <w:t>;</w:t>
      </w:r>
      <w:r w:rsidRPr="008336D5">
        <w:rPr>
          <w:b/>
          <w:lang w:val="en-ZA"/>
        </w:rPr>
        <w:t xml:space="preserve"> to provide for control over the grading, </w:t>
      </w:r>
      <w:r w:rsidR="00D42A0A">
        <w:rPr>
          <w:b/>
          <w:lang w:val="en-ZA"/>
        </w:rPr>
        <w:t>classification</w:t>
      </w:r>
      <w:r w:rsidRPr="008336D5">
        <w:rPr>
          <w:b/>
          <w:lang w:val="en-ZA"/>
        </w:rPr>
        <w:t xml:space="preserve">, </w:t>
      </w:r>
      <w:r w:rsidR="00D42A0A">
        <w:rPr>
          <w:b/>
          <w:lang w:val="en-ZA"/>
        </w:rPr>
        <w:t xml:space="preserve">sale, </w:t>
      </w:r>
      <w:r w:rsidRPr="008336D5">
        <w:rPr>
          <w:b/>
          <w:lang w:val="en-ZA"/>
        </w:rPr>
        <w:t>import</w:t>
      </w:r>
      <w:r w:rsidR="00D42A0A">
        <w:rPr>
          <w:b/>
          <w:lang w:val="en-ZA"/>
        </w:rPr>
        <w:t xml:space="preserve"> </w:t>
      </w:r>
      <w:r w:rsidRPr="008336D5">
        <w:rPr>
          <w:b/>
          <w:lang w:val="en-ZA"/>
        </w:rPr>
        <w:t xml:space="preserve">and export of and the imposition of levies in respect of livestock or </w:t>
      </w:r>
      <w:r w:rsidR="00E80FCA">
        <w:rPr>
          <w:b/>
          <w:lang w:val="en-ZA"/>
        </w:rPr>
        <w:t>livestock products;</w:t>
      </w:r>
      <w:r>
        <w:rPr>
          <w:b/>
          <w:lang w:val="en-ZA"/>
        </w:rPr>
        <w:t xml:space="preserve"> </w:t>
      </w:r>
      <w:r w:rsidRPr="008336D5">
        <w:rPr>
          <w:b/>
          <w:lang w:val="en-ZA"/>
        </w:rPr>
        <w:t>and to provide</w:t>
      </w:r>
      <w:r w:rsidR="00067843">
        <w:rPr>
          <w:b/>
          <w:lang w:val="en-ZA"/>
        </w:rPr>
        <w:t xml:space="preserve"> </w:t>
      </w:r>
      <w:r w:rsidRPr="008336D5">
        <w:rPr>
          <w:b/>
          <w:lang w:val="en-ZA"/>
        </w:rPr>
        <w:t>for other incidental matters.</w:t>
      </w:r>
    </w:p>
    <w:p w:rsidR="008336D5" w:rsidRDefault="008336D5" w:rsidP="008336D5">
      <w:pPr>
        <w:pStyle w:val="AS-P0"/>
        <w:jc w:val="center"/>
        <w:rPr>
          <w:b/>
          <w:lang w:val="en-ZA"/>
        </w:rPr>
      </w:pPr>
    </w:p>
    <w:p w:rsidR="008336D5" w:rsidRPr="008336D5" w:rsidRDefault="008336D5" w:rsidP="008336D5">
      <w:pPr>
        <w:pStyle w:val="AS-P-Amend"/>
      </w:pPr>
      <w:r w:rsidRPr="008336D5">
        <w:rPr>
          <w:lang w:val="en-ZA"/>
        </w:rPr>
        <w:t>[</w:t>
      </w:r>
      <w:r w:rsidR="00E80FCA">
        <w:rPr>
          <w:lang w:val="en-ZA"/>
        </w:rPr>
        <w:t>The l</w:t>
      </w:r>
      <w:r w:rsidRPr="008336D5">
        <w:rPr>
          <w:lang w:val="en-ZA"/>
        </w:rPr>
        <w:t xml:space="preserve">ong title </w:t>
      </w:r>
      <w:r w:rsidR="00E80FCA">
        <w:rPr>
          <w:lang w:val="en-ZA"/>
        </w:rPr>
        <w:t xml:space="preserve">is </w:t>
      </w:r>
      <w:r w:rsidRPr="008336D5">
        <w:rPr>
          <w:lang w:val="en-ZA"/>
        </w:rPr>
        <w:t>amended by Act 21 of 1992</w:t>
      </w:r>
      <w:r w:rsidR="00D42A0A">
        <w:rPr>
          <w:lang w:val="en-ZA"/>
        </w:rPr>
        <w:t xml:space="preserve"> and </w:t>
      </w:r>
      <w:r w:rsidR="00D42A0A">
        <w:rPr>
          <w:lang w:val="en-ZA"/>
        </w:rPr>
        <w:br/>
        <w:t>substituted with amendment markings by Act 21 of 2023</w:t>
      </w:r>
      <w:r w:rsidR="00E80FCA">
        <w:rPr>
          <w:lang w:val="en-ZA"/>
        </w:rPr>
        <w:t>.</w:t>
      </w:r>
      <w:r w:rsidRPr="008336D5">
        <w:rPr>
          <w:lang w:val="en-ZA"/>
        </w:rPr>
        <w:t>]</w:t>
      </w:r>
    </w:p>
    <w:p w:rsidR="00143E17" w:rsidRDefault="00143E17" w:rsidP="005B23AF">
      <w:pPr>
        <w:pStyle w:val="AS-P0"/>
      </w:pPr>
    </w:p>
    <w:p w:rsidR="00143E17" w:rsidRPr="005B23AF" w:rsidRDefault="00143E17" w:rsidP="005B23AF">
      <w:pPr>
        <w:pStyle w:val="AS-P0"/>
        <w:jc w:val="center"/>
        <w:rPr>
          <w:b/>
          <w:i/>
        </w:rPr>
      </w:pPr>
      <w:r w:rsidRPr="005B23AF">
        <w:rPr>
          <w:i/>
        </w:rPr>
        <w:t>(</w:t>
      </w:r>
      <w:r w:rsidR="00D260C1">
        <w:rPr>
          <w:i/>
        </w:rPr>
        <w:t>Afrikaans text s</w:t>
      </w:r>
      <w:r w:rsidRPr="005B23AF">
        <w:rPr>
          <w:i/>
        </w:rPr>
        <w:t xml:space="preserve">igned by the </w:t>
      </w:r>
      <w:r w:rsidR="00AD2D32">
        <w:rPr>
          <w:i/>
        </w:rPr>
        <w:t>Administrator-General</w:t>
      </w:r>
      <w:r w:rsidRPr="005B23AF">
        <w:rPr>
          <w:i/>
        </w:rPr>
        <w:t xml:space="preserve"> on </w:t>
      </w:r>
      <w:r w:rsidR="00AD2D32">
        <w:rPr>
          <w:i/>
        </w:rPr>
        <w:t>12 July 1981</w:t>
      </w:r>
      <w:r w:rsidRPr="005B23AF">
        <w:rPr>
          <w:i/>
        </w:rPr>
        <w:t>)</w:t>
      </w:r>
    </w:p>
    <w:p w:rsidR="005955EA" w:rsidRPr="00AC2903" w:rsidRDefault="005955EA" w:rsidP="005B23AF">
      <w:pPr>
        <w:pStyle w:val="AS-H1a"/>
        <w:pBdr>
          <w:between w:val="single" w:sz="4" w:space="1" w:color="auto"/>
        </w:pBdr>
      </w:pPr>
    </w:p>
    <w:p w:rsidR="005955EA" w:rsidRPr="00AC2903" w:rsidRDefault="005955EA" w:rsidP="005B23AF">
      <w:pPr>
        <w:pStyle w:val="AS-H1a"/>
        <w:pBdr>
          <w:between w:val="single" w:sz="4" w:space="1" w:color="auto"/>
        </w:pBdr>
      </w:pPr>
    </w:p>
    <w:p w:rsidR="008938F7" w:rsidRPr="00CD7021" w:rsidRDefault="008938F7" w:rsidP="00E56D26">
      <w:pPr>
        <w:pStyle w:val="AS-H2"/>
        <w:rPr>
          <w:color w:val="00B050"/>
        </w:rPr>
      </w:pPr>
      <w:r w:rsidRPr="00CD7021">
        <w:rPr>
          <w:color w:val="00B050"/>
        </w:rPr>
        <w:t>ARRANGEMENT OF SECTIONS</w:t>
      </w:r>
    </w:p>
    <w:p w:rsidR="00B07B23" w:rsidRPr="00CD7021" w:rsidRDefault="00B07B23" w:rsidP="00E56D26">
      <w:pPr>
        <w:pStyle w:val="AS-P0"/>
        <w:rPr>
          <w:color w:val="00B050"/>
        </w:rPr>
      </w:pPr>
    </w:p>
    <w:p w:rsidR="00E56D26" w:rsidRDefault="00E56D26" w:rsidP="008B2425">
      <w:pPr>
        <w:pStyle w:val="AS-P0"/>
        <w:ind w:left="567" w:hanging="567"/>
        <w:rPr>
          <w:color w:val="00B050"/>
        </w:rPr>
      </w:pPr>
      <w:r w:rsidRPr="00CD7021">
        <w:rPr>
          <w:color w:val="00B050"/>
        </w:rPr>
        <w:t>1.</w:t>
      </w:r>
      <w:r w:rsidR="00B3616B" w:rsidRPr="00CD7021">
        <w:rPr>
          <w:color w:val="00B050"/>
        </w:rPr>
        <w:tab/>
        <w:t>Definitions</w:t>
      </w:r>
    </w:p>
    <w:p w:rsidR="008E225C" w:rsidRDefault="008E225C" w:rsidP="008B2425">
      <w:pPr>
        <w:pStyle w:val="AS-P0"/>
        <w:ind w:left="567" w:hanging="567"/>
        <w:rPr>
          <w:bCs/>
          <w:color w:val="00B050"/>
        </w:rPr>
      </w:pPr>
      <w:r>
        <w:rPr>
          <w:color w:val="00B050"/>
        </w:rPr>
        <w:t>1A.</w:t>
      </w:r>
      <w:r>
        <w:rPr>
          <w:color w:val="00B050"/>
        </w:rPr>
        <w:tab/>
      </w:r>
      <w:r w:rsidRPr="008E225C">
        <w:rPr>
          <w:bCs/>
          <w:color w:val="00B050"/>
        </w:rPr>
        <w:t>Declaration of dairy product substitute</w:t>
      </w:r>
    </w:p>
    <w:p w:rsidR="008E225C" w:rsidRPr="008E225C" w:rsidRDefault="008E225C" w:rsidP="008E225C">
      <w:pPr>
        <w:pStyle w:val="AS-P0"/>
        <w:ind w:left="567" w:hanging="567"/>
        <w:rPr>
          <w:color w:val="00B050"/>
        </w:rPr>
      </w:pPr>
      <w:r>
        <w:rPr>
          <w:bCs/>
          <w:color w:val="00B050"/>
        </w:rPr>
        <w:lastRenderedPageBreak/>
        <w:t>1B.</w:t>
      </w:r>
      <w:r>
        <w:rPr>
          <w:bCs/>
          <w:color w:val="00B050"/>
        </w:rPr>
        <w:tab/>
      </w:r>
      <w:r w:rsidRPr="008E225C">
        <w:rPr>
          <w:bCs/>
          <w:color w:val="00B050"/>
        </w:rPr>
        <w:t>Declaration of other animals to be livestock and meat or poultry to be livestock</w:t>
      </w:r>
      <w:r>
        <w:rPr>
          <w:bCs/>
          <w:color w:val="00B050"/>
        </w:rPr>
        <w:t xml:space="preserve"> </w:t>
      </w:r>
      <w:r w:rsidRPr="008E225C">
        <w:rPr>
          <w:bCs/>
          <w:color w:val="00B050"/>
        </w:rPr>
        <w:t>products</w:t>
      </w:r>
    </w:p>
    <w:p w:rsidR="00E56D26" w:rsidRPr="00CD7021" w:rsidRDefault="00E56D26" w:rsidP="008B2425">
      <w:pPr>
        <w:pStyle w:val="AS-P0"/>
        <w:ind w:left="567" w:hanging="567"/>
        <w:rPr>
          <w:color w:val="00B050"/>
        </w:rPr>
      </w:pPr>
      <w:r w:rsidRPr="00CD7021">
        <w:rPr>
          <w:color w:val="00B050"/>
        </w:rPr>
        <w:t>2.</w:t>
      </w:r>
      <w:r w:rsidR="006D19C8" w:rsidRPr="00CD7021">
        <w:rPr>
          <w:color w:val="00B050"/>
        </w:rPr>
        <w:tab/>
      </w:r>
      <w:r w:rsidR="00D81590">
        <w:rPr>
          <w:color w:val="00B050"/>
        </w:rPr>
        <w:t xml:space="preserve">Change of name </w:t>
      </w:r>
      <w:r w:rsidR="006D19C8" w:rsidRPr="00CD7021">
        <w:rPr>
          <w:color w:val="00B050"/>
        </w:rPr>
        <w:t>of board</w:t>
      </w:r>
    </w:p>
    <w:p w:rsidR="00E56D26" w:rsidRPr="00CD7021" w:rsidRDefault="00E56D26" w:rsidP="008B2425">
      <w:pPr>
        <w:pStyle w:val="AS-P0"/>
        <w:ind w:left="567" w:hanging="567"/>
        <w:rPr>
          <w:color w:val="00B050"/>
        </w:rPr>
      </w:pPr>
      <w:r w:rsidRPr="00CD7021">
        <w:rPr>
          <w:color w:val="00B050"/>
        </w:rPr>
        <w:t>3.</w:t>
      </w:r>
      <w:r w:rsidR="006D19C8" w:rsidRPr="00CD7021">
        <w:rPr>
          <w:color w:val="00B050"/>
        </w:rPr>
        <w:tab/>
        <w:t>Objects of board</w:t>
      </w:r>
    </w:p>
    <w:p w:rsidR="00E56D26" w:rsidRPr="00CD7021" w:rsidRDefault="00E56D26" w:rsidP="008B2425">
      <w:pPr>
        <w:pStyle w:val="AS-P0"/>
        <w:ind w:left="567" w:hanging="567"/>
        <w:rPr>
          <w:color w:val="00B050"/>
        </w:rPr>
      </w:pPr>
      <w:r w:rsidRPr="00CD7021">
        <w:rPr>
          <w:color w:val="00B050"/>
        </w:rPr>
        <w:t>4.</w:t>
      </w:r>
      <w:r w:rsidR="006D19C8" w:rsidRPr="00CD7021">
        <w:rPr>
          <w:color w:val="00B050"/>
        </w:rPr>
        <w:tab/>
        <w:t>Constitution and advisers of board</w:t>
      </w:r>
    </w:p>
    <w:p w:rsidR="00E56D26" w:rsidRPr="00CD7021" w:rsidRDefault="00E56D26" w:rsidP="008B2425">
      <w:pPr>
        <w:pStyle w:val="AS-P0"/>
        <w:ind w:left="567" w:hanging="567"/>
        <w:rPr>
          <w:color w:val="00B050"/>
        </w:rPr>
      </w:pPr>
      <w:r w:rsidRPr="00CD7021">
        <w:rPr>
          <w:color w:val="00B050"/>
        </w:rPr>
        <w:t>5.</w:t>
      </w:r>
      <w:r w:rsidRPr="00CD7021">
        <w:rPr>
          <w:color w:val="00B050"/>
        </w:rPr>
        <w:tab/>
      </w:r>
      <w:r w:rsidR="00677133" w:rsidRPr="00677133">
        <w:rPr>
          <w:rStyle w:val="AS-P-AmendChar"/>
        </w:rPr>
        <w:t>[deleted]</w:t>
      </w:r>
    </w:p>
    <w:p w:rsidR="00E56D26" w:rsidRPr="00CD7021" w:rsidRDefault="00E56D26" w:rsidP="008B2425">
      <w:pPr>
        <w:pStyle w:val="AS-P0"/>
        <w:ind w:left="567" w:hanging="567"/>
        <w:rPr>
          <w:color w:val="00B050"/>
        </w:rPr>
      </w:pPr>
      <w:r w:rsidRPr="00CD7021">
        <w:rPr>
          <w:color w:val="00B050"/>
        </w:rPr>
        <w:t>6.</w:t>
      </w:r>
      <w:r w:rsidRPr="00CD7021">
        <w:rPr>
          <w:color w:val="00B050"/>
        </w:rPr>
        <w:tab/>
      </w:r>
      <w:r w:rsidR="0075038F" w:rsidRPr="00CD7021">
        <w:rPr>
          <w:color w:val="00B050"/>
        </w:rPr>
        <w:t>Vacation of office by members of board</w:t>
      </w:r>
    </w:p>
    <w:p w:rsidR="00E56D26" w:rsidRPr="00CD7021" w:rsidRDefault="00E56D26" w:rsidP="008B2425">
      <w:pPr>
        <w:pStyle w:val="AS-P0"/>
        <w:ind w:left="567" w:hanging="567"/>
        <w:rPr>
          <w:color w:val="00B050"/>
        </w:rPr>
      </w:pPr>
      <w:r w:rsidRPr="00CD7021">
        <w:rPr>
          <w:color w:val="00B050"/>
        </w:rPr>
        <w:t>7.</w:t>
      </w:r>
      <w:r w:rsidRPr="00CD7021">
        <w:rPr>
          <w:color w:val="00B050"/>
        </w:rPr>
        <w:tab/>
      </w:r>
      <w:r w:rsidR="00CC1E5F" w:rsidRPr="00CD7021">
        <w:rPr>
          <w:color w:val="00B050"/>
        </w:rPr>
        <w:t>Chairman and deputy</w:t>
      </w:r>
      <w:r w:rsidR="00320994" w:rsidRPr="00CD7021">
        <w:rPr>
          <w:color w:val="00B050"/>
        </w:rPr>
        <w:t>-</w:t>
      </w:r>
      <w:r w:rsidR="00CC1E5F" w:rsidRPr="00CD7021">
        <w:rPr>
          <w:color w:val="00B050"/>
        </w:rPr>
        <w:t>chairman of board</w:t>
      </w:r>
    </w:p>
    <w:p w:rsidR="00E56D26" w:rsidRPr="00CD7021" w:rsidRDefault="00E56D26" w:rsidP="008B2425">
      <w:pPr>
        <w:pStyle w:val="AS-P0"/>
        <w:ind w:left="567" w:hanging="567"/>
        <w:rPr>
          <w:color w:val="00B050"/>
        </w:rPr>
      </w:pPr>
      <w:r w:rsidRPr="00CD7021">
        <w:rPr>
          <w:color w:val="00B050"/>
        </w:rPr>
        <w:t>8.</w:t>
      </w:r>
      <w:r w:rsidRPr="00CD7021">
        <w:rPr>
          <w:color w:val="00B050"/>
        </w:rPr>
        <w:tab/>
      </w:r>
      <w:r w:rsidR="00320994" w:rsidRPr="00CD7021">
        <w:rPr>
          <w:color w:val="00B050"/>
        </w:rPr>
        <w:t>Meetings of board</w:t>
      </w:r>
    </w:p>
    <w:p w:rsidR="00E56D26" w:rsidRPr="00CD7021" w:rsidRDefault="00E56D26" w:rsidP="008B2425">
      <w:pPr>
        <w:pStyle w:val="AS-P0"/>
        <w:ind w:left="567" w:hanging="567"/>
        <w:rPr>
          <w:color w:val="00B050"/>
        </w:rPr>
      </w:pPr>
      <w:r w:rsidRPr="00CD7021">
        <w:rPr>
          <w:color w:val="00B050"/>
        </w:rPr>
        <w:t>9.</w:t>
      </w:r>
      <w:r w:rsidRPr="00CD7021">
        <w:rPr>
          <w:color w:val="00B050"/>
        </w:rPr>
        <w:tab/>
      </w:r>
      <w:r w:rsidR="005F19B8" w:rsidRPr="00CD7021">
        <w:rPr>
          <w:color w:val="00B050"/>
        </w:rPr>
        <w:t>Committees of board</w:t>
      </w:r>
    </w:p>
    <w:p w:rsidR="00E56D26" w:rsidRDefault="00E56D26" w:rsidP="008B2425">
      <w:pPr>
        <w:pStyle w:val="AS-P0"/>
        <w:ind w:left="567" w:hanging="567"/>
        <w:rPr>
          <w:color w:val="00B050"/>
        </w:rPr>
      </w:pPr>
      <w:r w:rsidRPr="00CD7021">
        <w:rPr>
          <w:color w:val="00B050"/>
        </w:rPr>
        <w:t>10.</w:t>
      </w:r>
      <w:r w:rsidRPr="00CD7021">
        <w:rPr>
          <w:color w:val="00B050"/>
        </w:rPr>
        <w:tab/>
      </w:r>
      <w:r w:rsidR="0065309D" w:rsidRPr="00CD7021">
        <w:rPr>
          <w:color w:val="00B050"/>
        </w:rPr>
        <w:t>Powers of board</w:t>
      </w:r>
    </w:p>
    <w:p w:rsidR="00451319" w:rsidRPr="00FE215E" w:rsidRDefault="00451319" w:rsidP="00FE215E">
      <w:pPr>
        <w:pStyle w:val="AS-P0"/>
        <w:rPr>
          <w:color w:val="00B050"/>
          <w:lang w:val="en-ZA"/>
        </w:rPr>
      </w:pPr>
      <w:r w:rsidRPr="00FE215E">
        <w:rPr>
          <w:color w:val="00B050"/>
        </w:rPr>
        <w:t>10A.</w:t>
      </w:r>
      <w:r w:rsidRPr="00FE215E">
        <w:rPr>
          <w:color w:val="00B050"/>
        </w:rPr>
        <w:tab/>
      </w:r>
      <w:r w:rsidRPr="00FE215E">
        <w:rPr>
          <w:color w:val="00B050"/>
          <w:lang w:val="en-ZA"/>
        </w:rPr>
        <w:t>Persons conveying controlled products for export purposes to be in possession of permit</w:t>
      </w:r>
    </w:p>
    <w:p w:rsidR="00E56D26" w:rsidRPr="00CD7021" w:rsidRDefault="00E56D26" w:rsidP="008B2425">
      <w:pPr>
        <w:pStyle w:val="AS-P0"/>
        <w:ind w:left="567" w:hanging="567"/>
        <w:rPr>
          <w:color w:val="00B050"/>
        </w:rPr>
      </w:pPr>
      <w:r w:rsidRPr="00CD7021">
        <w:rPr>
          <w:color w:val="00B050"/>
        </w:rPr>
        <w:t>11.</w:t>
      </w:r>
      <w:r w:rsidRPr="00CD7021">
        <w:rPr>
          <w:color w:val="00B050"/>
        </w:rPr>
        <w:tab/>
      </w:r>
      <w:r w:rsidR="00400C33" w:rsidRPr="00CD7021">
        <w:rPr>
          <w:color w:val="00B050"/>
        </w:rPr>
        <w:t xml:space="preserve">Appeal to </w:t>
      </w:r>
      <w:r w:rsidR="00031E3E">
        <w:rPr>
          <w:color w:val="00B050"/>
        </w:rPr>
        <w:t xml:space="preserve">Minister </w:t>
      </w:r>
      <w:r w:rsidR="00400C33" w:rsidRPr="00CD7021">
        <w:rPr>
          <w:color w:val="00B050"/>
        </w:rPr>
        <w:t>from decision of board</w:t>
      </w:r>
    </w:p>
    <w:p w:rsidR="00E56D26" w:rsidRPr="00CD7021" w:rsidRDefault="00E56D26" w:rsidP="008B2425">
      <w:pPr>
        <w:pStyle w:val="AS-P0"/>
        <w:ind w:left="567" w:hanging="567"/>
        <w:rPr>
          <w:color w:val="00B050"/>
        </w:rPr>
      </w:pPr>
      <w:r w:rsidRPr="00CD7021">
        <w:rPr>
          <w:color w:val="00B050"/>
        </w:rPr>
        <w:t>12.</w:t>
      </w:r>
      <w:r w:rsidRPr="00CD7021">
        <w:rPr>
          <w:color w:val="00B050"/>
        </w:rPr>
        <w:tab/>
      </w:r>
      <w:r w:rsidR="009B53F4" w:rsidRPr="00CD7021">
        <w:rPr>
          <w:color w:val="00B050"/>
        </w:rPr>
        <w:t>Inspectors</w:t>
      </w:r>
    </w:p>
    <w:p w:rsidR="00E56D26" w:rsidRPr="00CD7021" w:rsidRDefault="00E56D26" w:rsidP="008B2425">
      <w:pPr>
        <w:pStyle w:val="AS-P0"/>
        <w:ind w:left="567" w:hanging="567"/>
        <w:rPr>
          <w:color w:val="00B050"/>
        </w:rPr>
      </w:pPr>
      <w:r w:rsidRPr="00CD7021">
        <w:rPr>
          <w:color w:val="00B050"/>
        </w:rPr>
        <w:t>13.</w:t>
      </w:r>
      <w:r w:rsidRPr="00CD7021">
        <w:rPr>
          <w:color w:val="00B050"/>
        </w:rPr>
        <w:tab/>
      </w:r>
      <w:r w:rsidR="00F92724" w:rsidRPr="00CD7021">
        <w:rPr>
          <w:color w:val="00B050"/>
        </w:rPr>
        <w:t>Banking accounts</w:t>
      </w:r>
    </w:p>
    <w:p w:rsidR="00E56D26" w:rsidRPr="00CD7021" w:rsidRDefault="00E56D26" w:rsidP="008B2425">
      <w:pPr>
        <w:pStyle w:val="AS-P0"/>
        <w:ind w:left="567" w:hanging="567"/>
        <w:rPr>
          <w:color w:val="00B050"/>
        </w:rPr>
      </w:pPr>
      <w:r w:rsidRPr="00CD7021">
        <w:rPr>
          <w:color w:val="00B050"/>
        </w:rPr>
        <w:t>14.</w:t>
      </w:r>
      <w:r w:rsidRPr="00CD7021">
        <w:rPr>
          <w:color w:val="00B050"/>
        </w:rPr>
        <w:tab/>
      </w:r>
      <w:r w:rsidR="00EF7825" w:rsidRPr="00CD7021">
        <w:rPr>
          <w:color w:val="00B050"/>
        </w:rPr>
        <w:t>Financial year</w:t>
      </w:r>
    </w:p>
    <w:p w:rsidR="00E56D26" w:rsidRPr="00CD7021" w:rsidRDefault="00E56D26" w:rsidP="008B2425">
      <w:pPr>
        <w:pStyle w:val="AS-P0"/>
        <w:ind w:left="567" w:hanging="567"/>
        <w:rPr>
          <w:color w:val="00B050"/>
        </w:rPr>
      </w:pPr>
      <w:r w:rsidRPr="00CD7021">
        <w:rPr>
          <w:color w:val="00B050"/>
        </w:rPr>
        <w:t>15.</w:t>
      </w:r>
      <w:r w:rsidRPr="00CD7021">
        <w:rPr>
          <w:color w:val="00B050"/>
        </w:rPr>
        <w:tab/>
      </w:r>
      <w:r w:rsidR="00677133" w:rsidRPr="00677133">
        <w:rPr>
          <w:rStyle w:val="AS-P-AmendChar"/>
        </w:rPr>
        <w:t>[deleted]</w:t>
      </w:r>
    </w:p>
    <w:p w:rsidR="00E56D26" w:rsidRPr="00CD7021" w:rsidRDefault="00E56D26" w:rsidP="008B2425">
      <w:pPr>
        <w:pStyle w:val="AS-P0"/>
        <w:ind w:left="567" w:hanging="567"/>
        <w:rPr>
          <w:color w:val="00B050"/>
        </w:rPr>
      </w:pPr>
      <w:r w:rsidRPr="00CD7021">
        <w:rPr>
          <w:color w:val="00B050"/>
        </w:rPr>
        <w:t>16.</w:t>
      </w:r>
      <w:r w:rsidRPr="00CD7021">
        <w:rPr>
          <w:color w:val="00B050"/>
        </w:rPr>
        <w:tab/>
      </w:r>
      <w:r w:rsidR="00DF47AC" w:rsidRPr="00CD7021">
        <w:rPr>
          <w:color w:val="00B050"/>
        </w:rPr>
        <w:t>Financial s</w:t>
      </w:r>
      <w:r w:rsidR="002F24FF">
        <w:rPr>
          <w:color w:val="00B050"/>
        </w:rPr>
        <w:t>tatements</w:t>
      </w:r>
      <w:r w:rsidR="00DF47AC" w:rsidRPr="00CD7021">
        <w:rPr>
          <w:color w:val="00B050"/>
        </w:rPr>
        <w:t>, auditing and submission of reports to</w:t>
      </w:r>
      <w:r w:rsidR="00F923DD" w:rsidRPr="00CD7021">
        <w:rPr>
          <w:color w:val="00B050"/>
        </w:rPr>
        <w:t xml:space="preserve"> </w:t>
      </w:r>
      <w:r w:rsidR="00031E3E">
        <w:rPr>
          <w:color w:val="00B050"/>
        </w:rPr>
        <w:t>Minister</w:t>
      </w:r>
      <w:r w:rsidR="00F923DD" w:rsidRPr="00CD7021">
        <w:rPr>
          <w:color w:val="00B050"/>
        </w:rPr>
        <w:t xml:space="preserve"> and National Assembly</w:t>
      </w:r>
    </w:p>
    <w:p w:rsidR="00E56D26" w:rsidRPr="00CD7021" w:rsidRDefault="00E56D26" w:rsidP="008B2425">
      <w:pPr>
        <w:pStyle w:val="AS-P0"/>
        <w:ind w:left="567" w:hanging="567"/>
        <w:rPr>
          <w:color w:val="00B050"/>
        </w:rPr>
      </w:pPr>
      <w:r w:rsidRPr="00CD7021">
        <w:rPr>
          <w:color w:val="00B050"/>
        </w:rPr>
        <w:t>17.</w:t>
      </w:r>
      <w:r w:rsidRPr="00CD7021">
        <w:rPr>
          <w:color w:val="00B050"/>
        </w:rPr>
        <w:tab/>
      </w:r>
      <w:r w:rsidR="001C6987" w:rsidRPr="00CD7021">
        <w:rPr>
          <w:color w:val="00B050"/>
        </w:rPr>
        <w:t>Levies</w:t>
      </w:r>
    </w:p>
    <w:p w:rsidR="00E56D26" w:rsidRPr="00CD7021" w:rsidRDefault="00E56D26" w:rsidP="008B2425">
      <w:pPr>
        <w:pStyle w:val="AS-P0"/>
        <w:ind w:left="567" w:hanging="567"/>
        <w:rPr>
          <w:color w:val="00B050"/>
        </w:rPr>
      </w:pPr>
      <w:r w:rsidRPr="00CD7021">
        <w:rPr>
          <w:color w:val="00B050"/>
        </w:rPr>
        <w:t>18.</w:t>
      </w:r>
      <w:r w:rsidRPr="00CD7021">
        <w:rPr>
          <w:color w:val="00B050"/>
        </w:rPr>
        <w:tab/>
      </w:r>
      <w:r w:rsidR="00117A0A" w:rsidRPr="00CD7021">
        <w:rPr>
          <w:color w:val="00B050"/>
        </w:rPr>
        <w:t>Grading, composition, packing or marking of controlled products</w:t>
      </w:r>
    </w:p>
    <w:p w:rsidR="00E56D26" w:rsidRPr="00CD7021" w:rsidRDefault="00E56D26" w:rsidP="008B2425">
      <w:pPr>
        <w:pStyle w:val="AS-P0"/>
        <w:ind w:left="567" w:hanging="567"/>
        <w:rPr>
          <w:color w:val="00B050"/>
        </w:rPr>
      </w:pPr>
      <w:r w:rsidRPr="00CD7021">
        <w:rPr>
          <w:color w:val="00B050"/>
        </w:rPr>
        <w:t>19.</w:t>
      </w:r>
      <w:r w:rsidRPr="00CD7021">
        <w:rPr>
          <w:color w:val="00B050"/>
        </w:rPr>
        <w:tab/>
      </w:r>
      <w:r w:rsidR="00CC6C10" w:rsidRPr="00CD7021">
        <w:rPr>
          <w:color w:val="00B050"/>
        </w:rPr>
        <w:t>Fixing of prices</w:t>
      </w:r>
    </w:p>
    <w:p w:rsidR="00E56D26" w:rsidRPr="00CD7021" w:rsidRDefault="00E56D26" w:rsidP="008B2425">
      <w:pPr>
        <w:pStyle w:val="AS-P0"/>
        <w:ind w:left="567" w:hanging="567"/>
        <w:rPr>
          <w:color w:val="00B050"/>
        </w:rPr>
      </w:pPr>
      <w:r w:rsidRPr="00CD7021">
        <w:rPr>
          <w:color w:val="00B050"/>
        </w:rPr>
        <w:t>20.</w:t>
      </w:r>
      <w:r w:rsidRPr="00CD7021">
        <w:rPr>
          <w:color w:val="00B050"/>
        </w:rPr>
        <w:tab/>
      </w:r>
      <w:r w:rsidR="00CC6C10" w:rsidRPr="00CD7021">
        <w:rPr>
          <w:color w:val="00B050"/>
        </w:rPr>
        <w:t>Import and export of controlled products</w:t>
      </w:r>
    </w:p>
    <w:p w:rsidR="00E56D26" w:rsidRPr="00CD7021" w:rsidRDefault="00E56D26" w:rsidP="008B2425">
      <w:pPr>
        <w:pStyle w:val="AS-P0"/>
        <w:ind w:left="567" w:hanging="567"/>
        <w:rPr>
          <w:color w:val="00B050"/>
        </w:rPr>
      </w:pPr>
      <w:r w:rsidRPr="00CD7021">
        <w:rPr>
          <w:color w:val="00B050"/>
        </w:rPr>
        <w:t>21.</w:t>
      </w:r>
      <w:r w:rsidRPr="00CD7021">
        <w:rPr>
          <w:color w:val="00B050"/>
        </w:rPr>
        <w:tab/>
      </w:r>
      <w:r w:rsidR="00DF0832" w:rsidRPr="00CD7021">
        <w:rPr>
          <w:color w:val="00B050"/>
        </w:rPr>
        <w:t>Offences and penalties</w:t>
      </w:r>
    </w:p>
    <w:p w:rsidR="00E56D26" w:rsidRPr="00CD7021" w:rsidRDefault="00E56D26" w:rsidP="008B2425">
      <w:pPr>
        <w:pStyle w:val="AS-P0"/>
        <w:ind w:left="567" w:hanging="567"/>
        <w:rPr>
          <w:color w:val="00B050"/>
        </w:rPr>
      </w:pPr>
      <w:r w:rsidRPr="00CD7021">
        <w:rPr>
          <w:color w:val="00B050"/>
        </w:rPr>
        <w:t>22.</w:t>
      </w:r>
      <w:r w:rsidRPr="00CD7021">
        <w:rPr>
          <w:color w:val="00B050"/>
        </w:rPr>
        <w:tab/>
      </w:r>
      <w:r w:rsidR="00A961AE" w:rsidRPr="00CD7021">
        <w:rPr>
          <w:color w:val="00B050"/>
        </w:rPr>
        <w:t>Evidence</w:t>
      </w:r>
    </w:p>
    <w:p w:rsidR="00E56D26" w:rsidRDefault="00E56D26" w:rsidP="008B2425">
      <w:pPr>
        <w:pStyle w:val="AS-P0"/>
        <w:ind w:left="567" w:hanging="567"/>
        <w:rPr>
          <w:color w:val="00B050"/>
        </w:rPr>
      </w:pPr>
      <w:r w:rsidRPr="00CD7021">
        <w:rPr>
          <w:color w:val="00B050"/>
        </w:rPr>
        <w:t>23.</w:t>
      </w:r>
      <w:r w:rsidRPr="00CD7021">
        <w:rPr>
          <w:color w:val="00B050"/>
        </w:rPr>
        <w:tab/>
      </w:r>
      <w:r w:rsidR="00AB5A8F" w:rsidRPr="00CD7021">
        <w:rPr>
          <w:color w:val="00B050"/>
        </w:rPr>
        <w:t>Jurisdiction of magistrates</w:t>
      </w:r>
      <w:r w:rsidR="00E604E0" w:rsidRPr="00CD7021">
        <w:rPr>
          <w:color w:val="00B050"/>
        </w:rPr>
        <w:t xml:space="preserve"> court</w:t>
      </w:r>
    </w:p>
    <w:p w:rsidR="00677133" w:rsidRPr="00CD7021" w:rsidRDefault="00677133" w:rsidP="00677133">
      <w:pPr>
        <w:pStyle w:val="AS-P-Amend"/>
      </w:pPr>
      <w:r>
        <w:t xml:space="preserve">[There should be an apostrophe after the word </w:t>
      </w:r>
      <w:r w:rsidR="0035597E">
        <w:t>“</w:t>
      </w:r>
      <w:r>
        <w:t>magistrates</w:t>
      </w:r>
      <w:r w:rsidR="0035597E">
        <w:t>”</w:t>
      </w:r>
      <w:r>
        <w:t>.]</w:t>
      </w:r>
    </w:p>
    <w:p w:rsidR="00E56D26" w:rsidRPr="00CD7021" w:rsidRDefault="00E56D26" w:rsidP="008B2425">
      <w:pPr>
        <w:pStyle w:val="AS-P0"/>
        <w:ind w:left="567" w:hanging="567"/>
        <w:rPr>
          <w:color w:val="00B050"/>
        </w:rPr>
      </w:pPr>
      <w:r w:rsidRPr="00CD7021">
        <w:rPr>
          <w:color w:val="00B050"/>
        </w:rPr>
        <w:t>24.</w:t>
      </w:r>
      <w:r w:rsidRPr="00CD7021">
        <w:rPr>
          <w:color w:val="00B050"/>
        </w:rPr>
        <w:tab/>
      </w:r>
      <w:r w:rsidR="007A1371" w:rsidRPr="00CD7021">
        <w:rPr>
          <w:color w:val="00B050"/>
        </w:rPr>
        <w:t>Regulations</w:t>
      </w:r>
    </w:p>
    <w:p w:rsidR="00E56D26" w:rsidRPr="00CD7021" w:rsidRDefault="00E56D26" w:rsidP="008B2425">
      <w:pPr>
        <w:pStyle w:val="AS-P0"/>
        <w:ind w:left="567" w:hanging="567"/>
        <w:rPr>
          <w:color w:val="00B050"/>
        </w:rPr>
      </w:pPr>
      <w:r w:rsidRPr="00CD7021">
        <w:rPr>
          <w:color w:val="00B050"/>
        </w:rPr>
        <w:t>25.</w:t>
      </w:r>
      <w:r w:rsidRPr="00CD7021">
        <w:rPr>
          <w:color w:val="00B050"/>
        </w:rPr>
        <w:tab/>
      </w:r>
      <w:r w:rsidR="003B08DF" w:rsidRPr="00CD7021">
        <w:rPr>
          <w:color w:val="00B050"/>
        </w:rPr>
        <w:t>Transfer of assets and liabilities of Meat Trade Control Board to board</w:t>
      </w:r>
    </w:p>
    <w:p w:rsidR="00E56D26" w:rsidRPr="00CD7021" w:rsidRDefault="00E56D26" w:rsidP="008B2425">
      <w:pPr>
        <w:pStyle w:val="AS-P0"/>
        <w:ind w:left="567" w:hanging="567"/>
        <w:rPr>
          <w:color w:val="00B050"/>
        </w:rPr>
      </w:pPr>
      <w:r w:rsidRPr="00CD7021">
        <w:rPr>
          <w:color w:val="00B050"/>
        </w:rPr>
        <w:t>26.</w:t>
      </w:r>
      <w:r w:rsidRPr="00CD7021">
        <w:rPr>
          <w:color w:val="00B050"/>
        </w:rPr>
        <w:tab/>
      </w:r>
      <w:r w:rsidR="00D7402C" w:rsidRPr="00CD7021">
        <w:rPr>
          <w:color w:val="00B050"/>
        </w:rPr>
        <w:t>Repeal of laws and savings</w:t>
      </w:r>
    </w:p>
    <w:p w:rsidR="00E56D26" w:rsidRPr="00CD7021" w:rsidRDefault="00E56D26" w:rsidP="008B2425">
      <w:pPr>
        <w:pStyle w:val="AS-P0"/>
        <w:ind w:left="567" w:hanging="567"/>
        <w:rPr>
          <w:color w:val="00B050"/>
        </w:rPr>
      </w:pPr>
      <w:r w:rsidRPr="00CD7021">
        <w:rPr>
          <w:color w:val="00B050"/>
        </w:rPr>
        <w:t>27.</w:t>
      </w:r>
      <w:r w:rsidRPr="00CD7021">
        <w:rPr>
          <w:color w:val="00B050"/>
        </w:rPr>
        <w:tab/>
      </w:r>
      <w:r w:rsidR="00D7402C" w:rsidRPr="00CD7021">
        <w:rPr>
          <w:color w:val="00B050"/>
        </w:rPr>
        <w:t>Short title and commencement</w:t>
      </w:r>
    </w:p>
    <w:p w:rsidR="00274FDF" w:rsidRDefault="00274FDF" w:rsidP="008B2425">
      <w:pPr>
        <w:pStyle w:val="AS-P0"/>
        <w:ind w:left="567" w:hanging="567"/>
      </w:pPr>
    </w:p>
    <w:p w:rsidR="00274FDF" w:rsidRDefault="00274FDF" w:rsidP="008B2425">
      <w:pPr>
        <w:pStyle w:val="AS-P0"/>
        <w:ind w:left="567" w:hanging="567"/>
      </w:pPr>
    </w:p>
    <w:p w:rsidR="00FF5658" w:rsidRPr="009B5233" w:rsidRDefault="00FF5658" w:rsidP="00FF5658">
      <w:pPr>
        <w:pStyle w:val="AS-P0"/>
      </w:pPr>
      <w:r w:rsidRPr="009B5233">
        <w:t>BE IT ENACTED by the National Assembly of South West</w:t>
      </w:r>
      <w:r>
        <w:t xml:space="preserve"> </w:t>
      </w:r>
      <w:r w:rsidRPr="009B5233">
        <w:t>Africa,</w:t>
      </w:r>
      <w:r>
        <w:t xml:space="preserve"> </w:t>
      </w:r>
      <w:r w:rsidRPr="009B5233">
        <w:t>as</w:t>
      </w:r>
      <w:r>
        <w:t xml:space="preserve"> </w:t>
      </w:r>
      <w:r w:rsidRPr="009B5233">
        <w:t>follows:</w:t>
      </w:r>
      <w:r>
        <w:t>-</w:t>
      </w:r>
    </w:p>
    <w:p w:rsidR="00FF5658" w:rsidRDefault="00FF5658" w:rsidP="00FF5658">
      <w:pPr>
        <w:pStyle w:val="AS-P0"/>
      </w:pPr>
    </w:p>
    <w:p w:rsidR="004B5521" w:rsidRDefault="00796A2D" w:rsidP="0066007C">
      <w:pPr>
        <w:pStyle w:val="AS-P-Amend"/>
      </w:pPr>
      <w:r>
        <w:t>[</w:t>
      </w:r>
      <w:r w:rsidR="004B5521">
        <w:t>Act 21 of 1992 makes the following substitutions throughout the Act:</w:t>
      </w:r>
    </w:p>
    <w:p w:rsidR="00796A2D" w:rsidRPr="00796A2D" w:rsidRDefault="0019120A" w:rsidP="0019120A">
      <w:pPr>
        <w:pStyle w:val="AS-P-Amend"/>
        <w:rPr>
          <w:rFonts w:cs="Times New Roman"/>
          <w:lang w:val="en-ZA"/>
        </w:rPr>
      </w:pPr>
      <w:r>
        <w:rPr>
          <w:rFonts w:cs="Times New Roman"/>
          <w:lang w:val="en-ZA"/>
        </w:rPr>
        <w:t xml:space="preserve"> * </w:t>
      </w:r>
      <w:r w:rsidR="0035597E">
        <w:rPr>
          <w:rFonts w:cs="Times New Roman"/>
          <w:lang w:val="en-ZA"/>
        </w:rPr>
        <w:t>“</w:t>
      </w:r>
      <w:r w:rsidR="00796A2D">
        <w:rPr>
          <w:rFonts w:cs="Times New Roman"/>
          <w:lang w:val="en-ZA"/>
        </w:rPr>
        <w:t>Minister</w:t>
      </w:r>
      <w:r w:rsidR="0035597E">
        <w:rPr>
          <w:rFonts w:cs="Times New Roman"/>
          <w:lang w:val="en-ZA"/>
        </w:rPr>
        <w:t>”</w:t>
      </w:r>
      <w:r w:rsidR="00796A2D" w:rsidRPr="00796A2D">
        <w:rPr>
          <w:rFonts w:cs="Times New Roman"/>
          <w:lang w:val="en-ZA"/>
        </w:rPr>
        <w:t xml:space="preserve"> </w:t>
      </w:r>
      <w:r w:rsidR="004B5521" w:rsidRPr="00796A2D">
        <w:rPr>
          <w:rFonts w:cs="Times New Roman"/>
          <w:lang w:val="en-ZA"/>
        </w:rPr>
        <w:t xml:space="preserve">for </w:t>
      </w:r>
      <w:r w:rsidR="0035597E">
        <w:rPr>
          <w:rFonts w:cs="Times New Roman"/>
          <w:lang w:val="en-ZA"/>
        </w:rPr>
        <w:t>“</w:t>
      </w:r>
      <w:r w:rsidR="004B5521" w:rsidRPr="00796A2D">
        <w:rPr>
          <w:rFonts w:cs="Times New Roman"/>
          <w:lang w:val="en-ZA"/>
        </w:rPr>
        <w:t>Administrator-Genera</w:t>
      </w:r>
      <w:r w:rsidR="00796A2D">
        <w:rPr>
          <w:rFonts w:cs="Times New Roman"/>
          <w:lang w:val="en-ZA"/>
        </w:rPr>
        <w:t>l</w:t>
      </w:r>
      <w:r w:rsidR="0035597E">
        <w:rPr>
          <w:rFonts w:cs="Times New Roman"/>
          <w:lang w:val="en-ZA"/>
        </w:rPr>
        <w:t>”</w:t>
      </w:r>
    </w:p>
    <w:p w:rsidR="004B5521" w:rsidRDefault="0019120A" w:rsidP="0019120A">
      <w:pPr>
        <w:pStyle w:val="AS-P-Amend"/>
        <w:rPr>
          <w:rFonts w:cs="Times New Roman"/>
          <w:lang w:val="en-ZA"/>
        </w:rPr>
      </w:pPr>
      <w:r>
        <w:rPr>
          <w:rFonts w:cs="Times New Roman"/>
          <w:lang w:val="en-ZA"/>
        </w:rPr>
        <w:t xml:space="preserve">* </w:t>
      </w:r>
      <w:r w:rsidR="0035597E">
        <w:rPr>
          <w:rFonts w:cs="Times New Roman"/>
          <w:lang w:val="en-ZA"/>
        </w:rPr>
        <w:t>“</w:t>
      </w:r>
      <w:r w:rsidR="00796A2D" w:rsidRPr="00796A2D">
        <w:rPr>
          <w:rFonts w:cs="Times New Roman"/>
          <w:lang w:val="en-ZA"/>
        </w:rPr>
        <w:t>Namibia</w:t>
      </w:r>
      <w:r w:rsidR="0035597E">
        <w:rPr>
          <w:rFonts w:cs="Times New Roman"/>
          <w:lang w:val="en-ZA"/>
        </w:rPr>
        <w:t>”</w:t>
      </w:r>
      <w:r w:rsidR="00796A2D" w:rsidRPr="00796A2D">
        <w:rPr>
          <w:rFonts w:cs="Times New Roman"/>
          <w:lang w:val="en-ZA"/>
        </w:rPr>
        <w:t xml:space="preserve"> </w:t>
      </w:r>
      <w:r w:rsidR="004B5521" w:rsidRPr="00796A2D">
        <w:rPr>
          <w:rFonts w:cs="Times New Roman"/>
          <w:lang w:val="en-ZA"/>
        </w:rPr>
        <w:t xml:space="preserve">for </w:t>
      </w:r>
      <w:r w:rsidR="0035597E">
        <w:rPr>
          <w:rFonts w:cs="Times New Roman"/>
          <w:lang w:val="en-ZA"/>
        </w:rPr>
        <w:t>“</w:t>
      </w:r>
      <w:r w:rsidR="00796A2D" w:rsidRPr="00796A2D">
        <w:rPr>
          <w:rFonts w:cs="Times New Roman"/>
          <w:lang w:val="en-ZA"/>
        </w:rPr>
        <w:t>the territory</w:t>
      </w:r>
      <w:r w:rsidR="0035597E">
        <w:rPr>
          <w:rFonts w:cs="Times New Roman"/>
          <w:lang w:val="en-ZA"/>
        </w:rPr>
        <w:t>”</w:t>
      </w:r>
    </w:p>
    <w:p w:rsidR="004B5521" w:rsidRDefault="00796A2D" w:rsidP="0066007C">
      <w:pPr>
        <w:pStyle w:val="AS-P-Amend"/>
      </w:pPr>
      <w:r>
        <w:rPr>
          <w:rFonts w:cs="Times New Roman"/>
          <w:lang w:val="en-ZA"/>
        </w:rPr>
        <w:t xml:space="preserve">and directs that the word </w:t>
      </w:r>
      <w:r w:rsidR="0035597E">
        <w:rPr>
          <w:rFonts w:cs="Times New Roman"/>
          <w:i/>
          <w:iCs/>
          <w:lang w:val="en-ZA"/>
        </w:rPr>
        <w:t>“</w:t>
      </w:r>
      <w:r>
        <w:rPr>
          <w:rFonts w:cs="Times New Roman"/>
          <w:i/>
          <w:iCs/>
          <w:lang w:val="en-ZA"/>
        </w:rPr>
        <w:t>Official</w:t>
      </w:r>
      <w:r w:rsidR="0035597E">
        <w:rPr>
          <w:rFonts w:cs="Times New Roman"/>
          <w:i/>
          <w:iCs/>
          <w:lang w:val="en-ZA"/>
        </w:rPr>
        <w:t>”</w:t>
      </w:r>
      <w:r>
        <w:rPr>
          <w:rFonts w:cs="Times New Roman"/>
          <w:i/>
          <w:iCs/>
          <w:lang w:val="en-ZA"/>
        </w:rPr>
        <w:t xml:space="preserve"> </w:t>
      </w:r>
      <w:r w:rsidRPr="00796A2D">
        <w:rPr>
          <w:rFonts w:cs="Times New Roman"/>
          <w:iCs/>
          <w:lang w:val="en-ZA"/>
        </w:rPr>
        <w:t>be deleted from the</w:t>
      </w:r>
      <w:r>
        <w:rPr>
          <w:rFonts w:cs="Times New Roman"/>
          <w:i/>
          <w:iCs/>
          <w:lang w:val="en-ZA"/>
        </w:rPr>
        <w:t xml:space="preserve"> </w:t>
      </w:r>
      <w:r w:rsidR="004B5521">
        <w:rPr>
          <w:rFonts w:cs="Times New Roman"/>
          <w:lang w:val="en-ZA"/>
        </w:rPr>
        <w:t>expression</w:t>
      </w:r>
      <w:r w:rsidR="0066007C">
        <w:rPr>
          <w:rFonts w:cs="Times New Roman"/>
          <w:lang w:val="en-ZA"/>
        </w:rPr>
        <w:t xml:space="preserve"> </w:t>
      </w:r>
      <w:r>
        <w:rPr>
          <w:rFonts w:cs="Times New Roman"/>
          <w:lang w:val="en-ZA"/>
        </w:rPr>
        <w:br/>
      </w:r>
      <w:r w:rsidR="0035597E">
        <w:rPr>
          <w:rFonts w:cs="Times New Roman"/>
          <w:i/>
          <w:iCs/>
          <w:lang w:val="en-ZA"/>
        </w:rPr>
        <w:t>“</w:t>
      </w:r>
      <w:r w:rsidR="004B5521">
        <w:rPr>
          <w:rFonts w:cs="Times New Roman"/>
          <w:i/>
          <w:iCs/>
          <w:lang w:val="en-ZA"/>
        </w:rPr>
        <w:t>Official</w:t>
      </w:r>
      <w:r>
        <w:rPr>
          <w:rFonts w:cs="Times New Roman"/>
          <w:i/>
          <w:iCs/>
          <w:lang w:val="en-ZA"/>
        </w:rPr>
        <w:t xml:space="preserve"> </w:t>
      </w:r>
      <w:r w:rsidR="004B5521">
        <w:rPr>
          <w:rFonts w:cs="Times New Roman"/>
          <w:i/>
          <w:iCs/>
          <w:lang w:val="en-ZA"/>
        </w:rPr>
        <w:t>Gazette</w:t>
      </w:r>
      <w:r w:rsidR="0035597E">
        <w:rPr>
          <w:rFonts w:cs="Times New Roman"/>
          <w:i/>
          <w:iCs/>
          <w:lang w:val="en-ZA"/>
        </w:rPr>
        <w:t>”</w:t>
      </w:r>
      <w:r w:rsidR="004B5521">
        <w:rPr>
          <w:rFonts w:cs="Times New Roman"/>
          <w:i/>
          <w:iCs/>
          <w:lang w:val="en-ZA"/>
        </w:rPr>
        <w:t xml:space="preserve"> </w:t>
      </w:r>
      <w:r>
        <w:rPr>
          <w:rFonts w:cs="Times New Roman"/>
          <w:lang w:val="en-ZA"/>
        </w:rPr>
        <w:t>wherever it occurs.]</w:t>
      </w:r>
    </w:p>
    <w:p w:rsidR="004B5521" w:rsidRDefault="004B5521" w:rsidP="00FF5658">
      <w:pPr>
        <w:pStyle w:val="AS-P0"/>
      </w:pPr>
    </w:p>
    <w:p w:rsidR="00CD7021" w:rsidRDefault="00CD7021" w:rsidP="00FF5658">
      <w:pPr>
        <w:pStyle w:val="AS-P0"/>
        <w:rPr>
          <w:b/>
        </w:rPr>
      </w:pPr>
      <w:r w:rsidRPr="009B1F17">
        <w:rPr>
          <w:b/>
        </w:rPr>
        <w:t>Definitions</w:t>
      </w:r>
    </w:p>
    <w:p w:rsidR="00CD7021" w:rsidRPr="009B5233" w:rsidRDefault="00CD7021" w:rsidP="00FF5658">
      <w:pPr>
        <w:pStyle w:val="AS-P0"/>
      </w:pPr>
    </w:p>
    <w:p w:rsidR="00FF5658" w:rsidRDefault="00FF5658" w:rsidP="00600C0D">
      <w:pPr>
        <w:pStyle w:val="AS-P1"/>
      </w:pPr>
      <w:r w:rsidRPr="00D077DD">
        <w:rPr>
          <w:b/>
        </w:rPr>
        <w:t>1.</w:t>
      </w:r>
      <w:r w:rsidRPr="009B5233">
        <w:t xml:space="preserve"> </w:t>
      </w:r>
      <w:r>
        <w:tab/>
      </w:r>
      <w:r w:rsidRPr="009B5233">
        <w:t>In this Act, unless the context otherwise indicates -</w:t>
      </w:r>
    </w:p>
    <w:p w:rsidR="00FF5658" w:rsidRDefault="00FF5658" w:rsidP="00FF5658">
      <w:pPr>
        <w:pStyle w:val="AS-P0"/>
      </w:pPr>
    </w:p>
    <w:p w:rsidR="00FF5658" w:rsidRDefault="0035597E" w:rsidP="00D76816">
      <w:pPr>
        <w:autoSpaceDE w:val="0"/>
        <w:autoSpaceDN w:val="0"/>
        <w:adjustRightInd w:val="0"/>
        <w:rPr>
          <w:rFonts w:cs="Times New Roman"/>
          <w:lang w:val="en-ZA"/>
        </w:rPr>
      </w:pPr>
      <w:r>
        <w:t>“</w:t>
      </w:r>
      <w:r w:rsidR="003F1167" w:rsidRPr="00D76816">
        <w:t>b</w:t>
      </w:r>
      <w:r w:rsidR="00BC31A4" w:rsidRPr="00D76816">
        <w:t>oard</w:t>
      </w:r>
      <w:r>
        <w:t>”</w:t>
      </w:r>
      <w:r w:rsidR="00D76816">
        <w:t xml:space="preserve"> </w:t>
      </w:r>
      <w:r w:rsidR="00D76816">
        <w:rPr>
          <w:rFonts w:cs="Times New Roman"/>
          <w:lang w:val="en-ZA"/>
        </w:rPr>
        <w:t xml:space="preserve">means the </w:t>
      </w:r>
      <w:r w:rsidR="00E80FCA" w:rsidRPr="00E80FCA">
        <w:rPr>
          <w:rStyle w:val="AS-P0Char"/>
          <w:rFonts w:eastAsiaTheme="minorHAnsi"/>
        </w:rPr>
        <w:t>Livestock and Livestock Products</w:t>
      </w:r>
      <w:r w:rsidR="00D76816">
        <w:rPr>
          <w:rFonts w:cs="Times New Roman"/>
          <w:lang w:val="en-ZA"/>
        </w:rPr>
        <w:t xml:space="preserve"> Board of Namibia referred to in section 2;</w:t>
      </w:r>
    </w:p>
    <w:p w:rsidR="00D76816" w:rsidRDefault="00D76816" w:rsidP="00D76816">
      <w:pPr>
        <w:autoSpaceDE w:val="0"/>
        <w:autoSpaceDN w:val="0"/>
        <w:adjustRightInd w:val="0"/>
        <w:rPr>
          <w:rFonts w:cs="Times New Roman"/>
          <w:lang w:val="en-ZA"/>
        </w:rPr>
      </w:pPr>
    </w:p>
    <w:p w:rsidR="00D76816" w:rsidRDefault="00D76816" w:rsidP="00D76816">
      <w:pPr>
        <w:pStyle w:val="AS-P-Amend"/>
      </w:pPr>
      <w:r>
        <w:rPr>
          <w:lang w:val="en-ZA"/>
        </w:rPr>
        <w:t>[</w:t>
      </w:r>
      <w:r w:rsidR="00E80FCA">
        <w:rPr>
          <w:lang w:val="en-ZA"/>
        </w:rPr>
        <w:t xml:space="preserve">The </w:t>
      </w:r>
      <w:r>
        <w:rPr>
          <w:lang w:val="en-ZA"/>
        </w:rPr>
        <w:t xml:space="preserve">definition of </w:t>
      </w:r>
      <w:r w:rsidR="0035597E">
        <w:rPr>
          <w:lang w:val="en-ZA"/>
        </w:rPr>
        <w:t>“</w:t>
      </w:r>
      <w:r>
        <w:rPr>
          <w:lang w:val="en-ZA"/>
        </w:rPr>
        <w:t>board</w:t>
      </w:r>
      <w:r w:rsidR="0035597E">
        <w:rPr>
          <w:lang w:val="en-ZA"/>
        </w:rPr>
        <w:t>”</w:t>
      </w:r>
      <w:r>
        <w:rPr>
          <w:lang w:val="en-ZA"/>
        </w:rPr>
        <w:t xml:space="preserve"> </w:t>
      </w:r>
      <w:r w:rsidR="00E80FCA">
        <w:rPr>
          <w:lang w:val="en-ZA"/>
        </w:rPr>
        <w:t xml:space="preserve">is </w:t>
      </w:r>
      <w:r>
        <w:rPr>
          <w:lang w:val="en-ZA"/>
        </w:rPr>
        <w:t>amended by Act 21 of 1992</w:t>
      </w:r>
      <w:r w:rsidR="00E80FCA">
        <w:rPr>
          <w:lang w:val="en-ZA"/>
        </w:rPr>
        <w:t xml:space="preserve"> and </w:t>
      </w:r>
      <w:r w:rsidR="00D35D55">
        <w:rPr>
          <w:lang w:val="en-ZA"/>
        </w:rPr>
        <w:t>by Act 15 of 2023.</w:t>
      </w:r>
      <w:r>
        <w:rPr>
          <w:lang w:val="en-ZA"/>
        </w:rPr>
        <w:t>]</w:t>
      </w:r>
    </w:p>
    <w:p w:rsidR="00FF5658" w:rsidRDefault="00FF5658" w:rsidP="00FF5658">
      <w:pPr>
        <w:pStyle w:val="AS-P0"/>
      </w:pPr>
    </w:p>
    <w:p w:rsidR="00FF5658" w:rsidRPr="009B5233" w:rsidRDefault="0035597E" w:rsidP="00FF5658">
      <w:pPr>
        <w:pStyle w:val="AS-P0"/>
      </w:pPr>
      <w:r>
        <w:t>“</w:t>
      </w:r>
      <w:r w:rsidR="00FF5658" w:rsidRPr="009B5233">
        <w:t>controlled</w:t>
      </w:r>
      <w:r w:rsidR="00FF5658">
        <w:t xml:space="preserve"> </w:t>
      </w:r>
      <w:r w:rsidR="00FF5658" w:rsidRPr="009B5233">
        <w:t>product</w:t>
      </w:r>
      <w:r>
        <w:t>”</w:t>
      </w:r>
      <w:r w:rsidR="00FF5658">
        <w:t xml:space="preserve"> </w:t>
      </w:r>
      <w:r w:rsidR="00FF5658" w:rsidRPr="009B5233">
        <w:t>means</w:t>
      </w:r>
      <w:r w:rsidR="00FF5658">
        <w:t xml:space="preserve"> </w:t>
      </w:r>
      <w:r w:rsidR="00FF5658" w:rsidRPr="009B5233">
        <w:t>livestock</w:t>
      </w:r>
      <w:r w:rsidR="00D35D55">
        <w:t xml:space="preserve"> or livestock </w:t>
      </w:r>
      <w:r w:rsidR="00FF5658" w:rsidRPr="009B5233">
        <w:t>products;</w:t>
      </w:r>
    </w:p>
    <w:p w:rsidR="00FF5658" w:rsidRDefault="00FF5658" w:rsidP="00FF5658">
      <w:pPr>
        <w:pStyle w:val="AS-P0"/>
      </w:pPr>
    </w:p>
    <w:p w:rsidR="00D35D55" w:rsidRDefault="00D35D55" w:rsidP="00D35D55">
      <w:pPr>
        <w:pStyle w:val="AS-P-Amend"/>
      </w:pPr>
      <w:r>
        <w:rPr>
          <w:lang w:val="en-ZA"/>
        </w:rPr>
        <w:t>[The definition of “</w:t>
      </w:r>
      <w:r w:rsidRPr="00D35D55">
        <w:t>controlled product</w:t>
      </w:r>
      <w:r>
        <w:rPr>
          <w:lang w:val="en-ZA"/>
        </w:rPr>
        <w:t>” is amended by Act 15 of 2023.]</w:t>
      </w:r>
    </w:p>
    <w:p w:rsidR="00D35D55" w:rsidRPr="009B5233" w:rsidRDefault="00D35D55" w:rsidP="00FF5658">
      <w:pPr>
        <w:pStyle w:val="AS-P0"/>
      </w:pPr>
    </w:p>
    <w:p w:rsidR="00EB07DF" w:rsidRDefault="00EB07DF" w:rsidP="00EB07DF">
      <w:pPr>
        <w:pStyle w:val="AS-P0"/>
      </w:pPr>
      <w:r w:rsidRPr="00EB07DF">
        <w:t>“dairy product” means milk, including any product derived from</w:t>
      </w:r>
      <w:r>
        <w:t xml:space="preserve"> </w:t>
      </w:r>
      <w:r w:rsidRPr="00EB07DF">
        <w:t>milk, which is intended for human consumption;</w:t>
      </w:r>
    </w:p>
    <w:p w:rsidR="00EB07DF" w:rsidRDefault="00EB07DF" w:rsidP="00EB07DF">
      <w:pPr>
        <w:pStyle w:val="AS-P0"/>
      </w:pPr>
    </w:p>
    <w:p w:rsidR="00EB07DF" w:rsidRDefault="00EB07DF" w:rsidP="00EB07DF">
      <w:pPr>
        <w:pStyle w:val="AS-P-Amend"/>
      </w:pPr>
      <w:r>
        <w:rPr>
          <w:lang w:val="en-ZA"/>
        </w:rPr>
        <w:t xml:space="preserve">[The definition of “dairy </w:t>
      </w:r>
      <w:r w:rsidRPr="00D35D55">
        <w:t>product</w:t>
      </w:r>
      <w:r>
        <w:rPr>
          <w:lang w:val="en-ZA"/>
        </w:rPr>
        <w:t>” is inserted by Act 15 of 2023.]</w:t>
      </w:r>
    </w:p>
    <w:p w:rsidR="00EB07DF" w:rsidRPr="00EB07DF" w:rsidRDefault="00EB07DF" w:rsidP="00EB07DF">
      <w:pPr>
        <w:pStyle w:val="AS-P0"/>
      </w:pPr>
    </w:p>
    <w:p w:rsidR="00EB07DF" w:rsidRDefault="00EB07DF" w:rsidP="00EB07DF">
      <w:pPr>
        <w:pStyle w:val="AS-P0"/>
      </w:pPr>
      <w:r w:rsidRPr="00EB07DF">
        <w:t>“dairy product substitute” means any substance declared by the</w:t>
      </w:r>
      <w:r>
        <w:t xml:space="preserve"> </w:t>
      </w:r>
      <w:r w:rsidRPr="00EB07DF">
        <w:t>Minister to be a dairy product substitute under section 1A;</w:t>
      </w:r>
    </w:p>
    <w:p w:rsidR="00EB07DF" w:rsidRDefault="00EB07DF" w:rsidP="00EB07DF">
      <w:pPr>
        <w:pStyle w:val="AS-P0"/>
      </w:pPr>
    </w:p>
    <w:p w:rsidR="00EB07DF" w:rsidRDefault="00EB07DF" w:rsidP="00EB07DF">
      <w:pPr>
        <w:pStyle w:val="AS-P-Amend"/>
      </w:pPr>
      <w:r>
        <w:rPr>
          <w:lang w:val="en-ZA"/>
        </w:rPr>
        <w:t xml:space="preserve">[The definition of “dairy </w:t>
      </w:r>
      <w:r w:rsidRPr="00D35D55">
        <w:t>product</w:t>
      </w:r>
      <w:r>
        <w:t xml:space="preserve"> </w:t>
      </w:r>
      <w:r w:rsidRPr="00EB07DF">
        <w:t>substitute</w:t>
      </w:r>
      <w:r>
        <w:rPr>
          <w:lang w:val="en-ZA"/>
        </w:rPr>
        <w:t>” is inserted by Act 15 of 2023.]</w:t>
      </w:r>
    </w:p>
    <w:p w:rsidR="00EB07DF" w:rsidRDefault="00EB07DF" w:rsidP="00EB07DF">
      <w:pPr>
        <w:pStyle w:val="AS-P0"/>
      </w:pPr>
    </w:p>
    <w:p w:rsidR="00FF5658" w:rsidRPr="009B5233" w:rsidRDefault="0035597E" w:rsidP="00EB07DF">
      <w:pPr>
        <w:pStyle w:val="AS-P0"/>
      </w:pPr>
      <w:r>
        <w:t>“</w:t>
      </w:r>
      <w:r w:rsidR="00FF5658" w:rsidRPr="009B5233">
        <w:t>inspector</w:t>
      </w:r>
      <w:r>
        <w:t>”</w:t>
      </w:r>
      <w:r w:rsidR="00FF5658" w:rsidRPr="009B5233">
        <w:t xml:space="preserve"> means an inspector appointed under section 12(1);</w:t>
      </w:r>
    </w:p>
    <w:p w:rsidR="00FF5658" w:rsidRPr="009B5233" w:rsidRDefault="00FF5658" w:rsidP="00FF5658">
      <w:pPr>
        <w:pStyle w:val="AS-P0"/>
      </w:pPr>
    </w:p>
    <w:p w:rsidR="00FF5658" w:rsidRPr="009B5233" w:rsidRDefault="0035597E" w:rsidP="009309C6">
      <w:pPr>
        <w:pStyle w:val="AS-P0"/>
      </w:pPr>
      <w:r>
        <w:t>“</w:t>
      </w:r>
      <w:r w:rsidR="00FF5658" w:rsidRPr="009B5233">
        <w:t>livestock</w:t>
      </w:r>
      <w:r>
        <w:t>”</w:t>
      </w:r>
      <w:r w:rsidR="00FF5658" w:rsidRPr="009B5233">
        <w:t xml:space="preserve"> means</w:t>
      </w:r>
      <w:r w:rsidR="00FF5658">
        <w:t xml:space="preserve"> </w:t>
      </w:r>
      <w:r w:rsidR="00FF5658" w:rsidRPr="009B5233">
        <w:t>cattle,</w:t>
      </w:r>
      <w:r w:rsidR="00FF5658">
        <w:t xml:space="preserve"> </w:t>
      </w:r>
      <w:r w:rsidR="00FF5658" w:rsidRPr="009B5233">
        <w:t>sheep, goats, pigs</w:t>
      </w:r>
      <w:r w:rsidR="009309C6">
        <w:t>, poultry</w:t>
      </w:r>
      <w:r w:rsidR="00FF5658" w:rsidRPr="009B5233">
        <w:t xml:space="preserve"> or meat derived</w:t>
      </w:r>
      <w:r w:rsidR="009309C6">
        <w:t xml:space="preserve"> </w:t>
      </w:r>
      <w:r w:rsidR="009309C6" w:rsidRPr="009309C6">
        <w:t>from such animals or any other animal which the</w:t>
      </w:r>
      <w:r w:rsidR="009309C6">
        <w:t xml:space="preserve"> </w:t>
      </w:r>
      <w:r w:rsidR="009309C6" w:rsidRPr="009309C6">
        <w:t>Minister has declared as livestock under section 1B(1)(a);</w:t>
      </w:r>
    </w:p>
    <w:p w:rsidR="00FF5658" w:rsidRDefault="00FF5658" w:rsidP="00FF5658">
      <w:pPr>
        <w:pStyle w:val="AS-P0"/>
      </w:pPr>
    </w:p>
    <w:p w:rsidR="009309C6" w:rsidRDefault="009309C6" w:rsidP="009309C6">
      <w:pPr>
        <w:pStyle w:val="AS-P-Amend"/>
      </w:pPr>
      <w:r>
        <w:rPr>
          <w:lang w:val="en-ZA"/>
        </w:rPr>
        <w:t>[The definition of “livestock” is amended by Act 15 of 2023.]</w:t>
      </w:r>
    </w:p>
    <w:p w:rsidR="009309C6" w:rsidRPr="009B5233" w:rsidRDefault="009309C6" w:rsidP="00FF5658">
      <w:pPr>
        <w:pStyle w:val="AS-P0"/>
      </w:pPr>
    </w:p>
    <w:p w:rsidR="009309C6" w:rsidRPr="009309C6" w:rsidRDefault="009309C6" w:rsidP="009309C6">
      <w:pPr>
        <w:pStyle w:val="AS-P0"/>
      </w:pPr>
      <w:r w:rsidRPr="009309C6">
        <w:t>“livestock product” means -</w:t>
      </w:r>
    </w:p>
    <w:p w:rsidR="009309C6" w:rsidRDefault="009309C6" w:rsidP="009309C6">
      <w:pPr>
        <w:pStyle w:val="AS-P0"/>
      </w:pPr>
    </w:p>
    <w:p w:rsidR="009309C6" w:rsidRPr="009309C6" w:rsidRDefault="009309C6" w:rsidP="00C34E34">
      <w:pPr>
        <w:pStyle w:val="AS-P0"/>
        <w:ind w:left="567" w:hanging="567"/>
      </w:pPr>
      <w:r w:rsidRPr="009309C6">
        <w:t xml:space="preserve">(a) </w:t>
      </w:r>
      <w:r w:rsidR="00C34E34">
        <w:tab/>
      </w:r>
      <w:r w:rsidRPr="009309C6">
        <w:t>meat derived from livestock;</w:t>
      </w:r>
    </w:p>
    <w:p w:rsidR="009309C6" w:rsidRDefault="009309C6" w:rsidP="00C34E34">
      <w:pPr>
        <w:pStyle w:val="AS-P0"/>
        <w:ind w:left="567" w:hanging="567"/>
      </w:pPr>
    </w:p>
    <w:p w:rsidR="009309C6" w:rsidRPr="009309C6" w:rsidRDefault="009309C6" w:rsidP="00C34E34">
      <w:pPr>
        <w:pStyle w:val="AS-P0"/>
        <w:ind w:left="567" w:hanging="567"/>
      </w:pPr>
      <w:r w:rsidRPr="009309C6">
        <w:t xml:space="preserve">(b) </w:t>
      </w:r>
      <w:r w:rsidR="00C34E34">
        <w:tab/>
      </w:r>
      <w:r w:rsidRPr="009309C6">
        <w:t>meat products;</w:t>
      </w:r>
    </w:p>
    <w:p w:rsidR="009309C6" w:rsidRDefault="009309C6" w:rsidP="00C34E34">
      <w:pPr>
        <w:pStyle w:val="AS-P0"/>
        <w:ind w:left="567" w:hanging="567"/>
      </w:pPr>
    </w:p>
    <w:p w:rsidR="009309C6" w:rsidRPr="009309C6" w:rsidRDefault="009309C6" w:rsidP="00C34E34">
      <w:pPr>
        <w:pStyle w:val="AS-P0"/>
        <w:ind w:left="567" w:hanging="567"/>
      </w:pPr>
      <w:r w:rsidRPr="009309C6">
        <w:t xml:space="preserve">(c) </w:t>
      </w:r>
      <w:r w:rsidR="00C34E34">
        <w:tab/>
      </w:r>
      <w:r w:rsidRPr="009309C6">
        <w:t>dairy products and dairy product substitutes;</w:t>
      </w:r>
    </w:p>
    <w:p w:rsidR="009309C6" w:rsidRDefault="009309C6" w:rsidP="00C34E34">
      <w:pPr>
        <w:pStyle w:val="AS-P0"/>
        <w:ind w:left="567" w:hanging="567"/>
      </w:pPr>
    </w:p>
    <w:p w:rsidR="009309C6" w:rsidRPr="009309C6" w:rsidRDefault="009309C6" w:rsidP="00C34E34">
      <w:pPr>
        <w:pStyle w:val="AS-P0"/>
        <w:ind w:left="567" w:hanging="567"/>
      </w:pPr>
      <w:r w:rsidRPr="009309C6">
        <w:t xml:space="preserve">(d) </w:t>
      </w:r>
      <w:r w:rsidR="00C34E34">
        <w:tab/>
      </w:r>
      <w:r w:rsidRPr="009309C6">
        <w:t>any other product derived from livestock; or</w:t>
      </w:r>
    </w:p>
    <w:p w:rsidR="009309C6" w:rsidRDefault="009309C6" w:rsidP="00C34E34">
      <w:pPr>
        <w:pStyle w:val="AS-P0"/>
        <w:ind w:left="567" w:hanging="567"/>
      </w:pPr>
    </w:p>
    <w:p w:rsidR="009309C6" w:rsidRDefault="009309C6" w:rsidP="00C34E34">
      <w:pPr>
        <w:pStyle w:val="AS-P0"/>
        <w:ind w:left="567" w:hanging="567"/>
      </w:pPr>
      <w:r w:rsidRPr="009309C6">
        <w:t xml:space="preserve">(e) </w:t>
      </w:r>
      <w:r w:rsidR="00C34E34">
        <w:tab/>
      </w:r>
      <w:r w:rsidRPr="009309C6">
        <w:t>any other product which the Minister has declared to be a</w:t>
      </w:r>
      <w:r w:rsidR="00C34E34">
        <w:t xml:space="preserve"> </w:t>
      </w:r>
      <w:r w:rsidRPr="009309C6">
        <w:t>livestock product under section 1B(1)(b);</w:t>
      </w:r>
    </w:p>
    <w:p w:rsidR="009309C6" w:rsidRDefault="009309C6" w:rsidP="009309C6">
      <w:pPr>
        <w:pStyle w:val="AS-P0"/>
      </w:pPr>
    </w:p>
    <w:p w:rsidR="00C34E34" w:rsidRDefault="00C34E34" w:rsidP="00C34E34">
      <w:pPr>
        <w:pStyle w:val="AS-P-Amend"/>
      </w:pPr>
      <w:r>
        <w:rPr>
          <w:lang w:val="en-ZA"/>
        </w:rPr>
        <w:t xml:space="preserve">[The definition of “livestock </w:t>
      </w:r>
      <w:r w:rsidRPr="00D35D55">
        <w:t>product</w:t>
      </w:r>
      <w:r>
        <w:rPr>
          <w:lang w:val="en-ZA"/>
        </w:rPr>
        <w:t>” is inserted by Act 15 of 2023.]</w:t>
      </w:r>
    </w:p>
    <w:p w:rsidR="00C34E34" w:rsidRDefault="00C34E34" w:rsidP="009309C6">
      <w:pPr>
        <w:pStyle w:val="AS-P0"/>
      </w:pPr>
    </w:p>
    <w:p w:rsidR="00FF5658" w:rsidRPr="009B5233" w:rsidRDefault="0035597E" w:rsidP="009309C6">
      <w:pPr>
        <w:pStyle w:val="AS-P0"/>
      </w:pPr>
      <w:r>
        <w:t>“</w:t>
      </w:r>
      <w:r w:rsidR="00FF5658" w:rsidRPr="009B5233">
        <w:t>meat</w:t>
      </w:r>
      <w:r>
        <w:t>”</w:t>
      </w:r>
      <w:r w:rsidR="00FF5658" w:rsidRPr="009B5233">
        <w:t xml:space="preserve"> means those portions of slaughter animals ordinarly sold for human consumption, including such other portions thereof as at the time of sale form part of such first-mentioned portions, while forming part thereof;</w:t>
      </w:r>
    </w:p>
    <w:p w:rsidR="00FF5658" w:rsidRDefault="00FF5658" w:rsidP="00FF5658">
      <w:pPr>
        <w:pStyle w:val="AS-P0"/>
      </w:pPr>
    </w:p>
    <w:p w:rsidR="00677133" w:rsidRPr="00F81652" w:rsidRDefault="00677133" w:rsidP="00677133">
      <w:pPr>
        <w:pStyle w:val="AS-P-Amend"/>
      </w:pPr>
      <w:r>
        <w:t xml:space="preserve">[The word </w:t>
      </w:r>
      <w:r w:rsidR="0035597E">
        <w:t>“</w:t>
      </w:r>
      <w:r>
        <w:t>ordinarily</w:t>
      </w:r>
      <w:r w:rsidR="0035597E">
        <w:t>”</w:t>
      </w:r>
      <w:r>
        <w:t xml:space="preserve"> is misspelt in the </w:t>
      </w:r>
      <w:r w:rsidRPr="00677133">
        <w:rPr>
          <w:i/>
        </w:rPr>
        <w:t>Official</w:t>
      </w:r>
      <w:r>
        <w:t xml:space="preserve"> </w:t>
      </w:r>
      <w:r w:rsidRPr="007708A4">
        <w:rPr>
          <w:i/>
        </w:rPr>
        <w:t>Gazette</w:t>
      </w:r>
      <w:r>
        <w:t xml:space="preserve">, as reproduced above.] </w:t>
      </w:r>
    </w:p>
    <w:p w:rsidR="00677133" w:rsidRPr="009B5233" w:rsidRDefault="00677133" w:rsidP="00FF5658">
      <w:pPr>
        <w:pStyle w:val="AS-P0"/>
      </w:pPr>
    </w:p>
    <w:p w:rsidR="00FF5658" w:rsidRPr="009B5233" w:rsidRDefault="0035597E" w:rsidP="00FF5658">
      <w:pPr>
        <w:pStyle w:val="AS-P0"/>
      </w:pPr>
      <w:r>
        <w:t>“</w:t>
      </w:r>
      <w:r w:rsidR="00FF5658" w:rsidRPr="009B5233">
        <w:t>meat product</w:t>
      </w:r>
      <w:r>
        <w:t>”</w:t>
      </w:r>
      <w:r w:rsidR="00FF5658" w:rsidRPr="009B5233">
        <w:t xml:space="preserve"> means any commodity derived from the processing of meat or containing a substantial portion of meat or of any article derived from the manufacture or </w:t>
      </w:r>
      <w:r w:rsidR="008E504D">
        <w:t>p</w:t>
      </w:r>
      <w:r w:rsidR="00FF5658" w:rsidRPr="009B5233">
        <w:t>rocessing of m</w:t>
      </w:r>
      <w:r w:rsidR="008E504D">
        <w:t>e</w:t>
      </w:r>
      <w:r w:rsidR="00FF5658">
        <w:t>at;</w:t>
      </w:r>
    </w:p>
    <w:p w:rsidR="00FF5658" w:rsidRPr="009B5233" w:rsidRDefault="00FF5658" w:rsidP="00FF5658">
      <w:pPr>
        <w:pStyle w:val="AS-P0"/>
      </w:pPr>
    </w:p>
    <w:p w:rsidR="005E791F" w:rsidRDefault="005E791F" w:rsidP="00D76816">
      <w:pPr>
        <w:autoSpaceDE w:val="0"/>
        <w:autoSpaceDN w:val="0"/>
        <w:adjustRightInd w:val="0"/>
        <w:rPr>
          <w:rFonts w:cs="Times New Roman"/>
          <w:lang w:val="en-ZA"/>
        </w:rPr>
      </w:pPr>
      <w:r w:rsidRPr="005E791F">
        <w:rPr>
          <w:rFonts w:cs="Times New Roman"/>
        </w:rPr>
        <w:t>“milk” means milk derived from th</w:t>
      </w:r>
      <w:r>
        <w:rPr>
          <w:rFonts w:cs="Times New Roman"/>
        </w:rPr>
        <w:t>e mammary glands of livestock;</w:t>
      </w:r>
    </w:p>
    <w:p w:rsidR="005E791F" w:rsidRDefault="005E791F" w:rsidP="00D76816">
      <w:pPr>
        <w:autoSpaceDE w:val="0"/>
        <w:autoSpaceDN w:val="0"/>
        <w:adjustRightInd w:val="0"/>
        <w:rPr>
          <w:rFonts w:cs="Times New Roman"/>
          <w:lang w:val="en-ZA"/>
        </w:rPr>
      </w:pPr>
    </w:p>
    <w:p w:rsidR="005E791F" w:rsidRDefault="005E791F" w:rsidP="005E791F">
      <w:pPr>
        <w:pStyle w:val="AS-P-Amend"/>
      </w:pPr>
      <w:r>
        <w:rPr>
          <w:lang w:val="en-ZA"/>
        </w:rPr>
        <w:t>[The definition of “milk” is inserted by Act 15 of 2023.]</w:t>
      </w:r>
    </w:p>
    <w:p w:rsidR="005E791F" w:rsidRDefault="005E791F" w:rsidP="00D76816">
      <w:pPr>
        <w:autoSpaceDE w:val="0"/>
        <w:autoSpaceDN w:val="0"/>
        <w:adjustRightInd w:val="0"/>
        <w:rPr>
          <w:rFonts w:cs="Times New Roman"/>
          <w:lang w:val="en-ZA"/>
        </w:rPr>
      </w:pPr>
    </w:p>
    <w:p w:rsidR="00D76816" w:rsidRDefault="0035597E" w:rsidP="00D76816">
      <w:pPr>
        <w:autoSpaceDE w:val="0"/>
        <w:autoSpaceDN w:val="0"/>
        <w:adjustRightInd w:val="0"/>
      </w:pPr>
      <w:r>
        <w:rPr>
          <w:rFonts w:cs="Times New Roman"/>
          <w:lang w:val="en-ZA"/>
        </w:rPr>
        <w:t>“</w:t>
      </w:r>
      <w:r w:rsidR="00D76816">
        <w:rPr>
          <w:rFonts w:cs="Times New Roman"/>
          <w:lang w:val="en-ZA"/>
        </w:rPr>
        <w:t>Minister</w:t>
      </w:r>
      <w:r>
        <w:rPr>
          <w:rFonts w:cs="Times New Roman"/>
          <w:lang w:val="en-ZA"/>
        </w:rPr>
        <w:t>”</w:t>
      </w:r>
      <w:r w:rsidR="00D76816">
        <w:rPr>
          <w:rFonts w:cs="Times New Roman"/>
          <w:lang w:val="en-ZA"/>
        </w:rPr>
        <w:t xml:space="preserve"> means the Minister </w:t>
      </w:r>
      <w:r w:rsidR="00E2490E">
        <w:rPr>
          <w:rFonts w:cs="Times New Roman"/>
          <w:lang w:val="en-ZA"/>
        </w:rPr>
        <w:t>responsible for a</w:t>
      </w:r>
      <w:r w:rsidR="00D76816">
        <w:rPr>
          <w:rFonts w:cs="Times New Roman"/>
          <w:lang w:val="en-ZA"/>
        </w:rPr>
        <w:t>griculture</w:t>
      </w:r>
      <w:r w:rsidR="00D76816">
        <w:t>;</w:t>
      </w:r>
    </w:p>
    <w:p w:rsidR="00D76816" w:rsidRDefault="00D76816" w:rsidP="00D76816">
      <w:pPr>
        <w:pStyle w:val="AS-P-Amend"/>
        <w:rPr>
          <w:lang w:val="en-ZA"/>
        </w:rPr>
      </w:pPr>
    </w:p>
    <w:p w:rsidR="00D76816" w:rsidRDefault="00D76816" w:rsidP="00D76816">
      <w:pPr>
        <w:pStyle w:val="AS-P-Amend"/>
      </w:pPr>
      <w:r>
        <w:rPr>
          <w:lang w:val="en-ZA"/>
        </w:rPr>
        <w:t>[</w:t>
      </w:r>
      <w:r w:rsidR="00E2490E">
        <w:rPr>
          <w:lang w:val="en-ZA"/>
        </w:rPr>
        <w:t xml:space="preserve">The </w:t>
      </w:r>
      <w:r>
        <w:rPr>
          <w:lang w:val="en-ZA"/>
        </w:rPr>
        <w:t xml:space="preserve">definition of </w:t>
      </w:r>
      <w:r w:rsidR="0035597E">
        <w:rPr>
          <w:lang w:val="en-ZA"/>
        </w:rPr>
        <w:t>“</w:t>
      </w:r>
      <w:r>
        <w:rPr>
          <w:lang w:val="en-ZA"/>
        </w:rPr>
        <w:t>Minister</w:t>
      </w:r>
      <w:r w:rsidR="0035597E">
        <w:rPr>
          <w:lang w:val="en-ZA"/>
        </w:rPr>
        <w:t>”</w:t>
      </w:r>
      <w:r>
        <w:rPr>
          <w:lang w:val="en-ZA"/>
        </w:rPr>
        <w:t xml:space="preserve"> </w:t>
      </w:r>
      <w:r w:rsidR="00E2490E">
        <w:rPr>
          <w:lang w:val="en-ZA"/>
        </w:rPr>
        <w:t xml:space="preserve">is </w:t>
      </w:r>
      <w:r>
        <w:rPr>
          <w:lang w:val="en-ZA"/>
        </w:rPr>
        <w:t>inserted by Act 21 of 1992</w:t>
      </w:r>
      <w:r w:rsidR="00E2490E">
        <w:rPr>
          <w:lang w:val="en-ZA"/>
        </w:rPr>
        <w:t xml:space="preserve"> and amended by Act 15 of 2023.</w:t>
      </w:r>
      <w:r>
        <w:rPr>
          <w:lang w:val="en-ZA"/>
        </w:rPr>
        <w:t>]</w:t>
      </w:r>
    </w:p>
    <w:p w:rsidR="00D76816" w:rsidRDefault="00D76816" w:rsidP="00D76816">
      <w:pPr>
        <w:pStyle w:val="AS-P0"/>
      </w:pPr>
    </w:p>
    <w:p w:rsidR="002B7566" w:rsidRDefault="002B7566" w:rsidP="002B7566">
      <w:pPr>
        <w:pStyle w:val="AS-P0"/>
      </w:pPr>
      <w:r w:rsidRPr="002B7566">
        <w:t>“poultry” means fowl, duck, geese, turkey and any other domesticated</w:t>
      </w:r>
      <w:r>
        <w:t xml:space="preserve"> </w:t>
      </w:r>
      <w:r w:rsidRPr="002B7566">
        <w:t>bird which the Minister has declared to be poultry under subsection (2)</w:t>
      </w:r>
      <w:r>
        <w:t xml:space="preserve"> </w:t>
      </w:r>
      <w:r w:rsidRPr="002B7566">
        <w:t>of section 1B;</w:t>
      </w:r>
    </w:p>
    <w:p w:rsidR="002B7566" w:rsidRDefault="002B7566" w:rsidP="002B7566">
      <w:pPr>
        <w:pStyle w:val="AS-P0"/>
      </w:pPr>
    </w:p>
    <w:p w:rsidR="002B7566" w:rsidRDefault="002B7566" w:rsidP="002B7566">
      <w:pPr>
        <w:pStyle w:val="AS-P-Amend"/>
      </w:pPr>
      <w:r>
        <w:rPr>
          <w:lang w:val="en-ZA"/>
        </w:rPr>
        <w:t>[The definition of “poultry” is inserted by Act 15 of 2023.]</w:t>
      </w:r>
    </w:p>
    <w:p w:rsidR="002B7566" w:rsidRDefault="002B7566" w:rsidP="002B7566">
      <w:pPr>
        <w:pStyle w:val="AS-P0"/>
      </w:pPr>
    </w:p>
    <w:p w:rsidR="00FF5658" w:rsidRDefault="0035597E" w:rsidP="002B7566">
      <w:pPr>
        <w:pStyle w:val="AS-P0"/>
      </w:pPr>
      <w:r>
        <w:t>“</w:t>
      </w:r>
      <w:r w:rsidR="00FF5658" w:rsidRPr="009B5233">
        <w:t>premises</w:t>
      </w:r>
      <w:r>
        <w:t>”</w:t>
      </w:r>
      <w:r w:rsidR="00FF5658" w:rsidRPr="009B5233">
        <w:t xml:space="preserve"> includes any vehicle, aircraft or vessel:</w:t>
      </w:r>
    </w:p>
    <w:p w:rsidR="00FF5658" w:rsidRDefault="00FF5658" w:rsidP="00FF5658">
      <w:pPr>
        <w:pStyle w:val="AS-P0"/>
      </w:pPr>
    </w:p>
    <w:p w:rsidR="00FF5658" w:rsidRPr="009B5233" w:rsidRDefault="0035597E" w:rsidP="00FF5658">
      <w:pPr>
        <w:pStyle w:val="AS-P0"/>
      </w:pPr>
      <w:r>
        <w:t>“</w:t>
      </w:r>
      <w:r w:rsidR="00FF5658" w:rsidRPr="009B5233">
        <w:t>prescribed</w:t>
      </w:r>
      <w:r>
        <w:t>”</w:t>
      </w:r>
      <w:r w:rsidR="00FF5658" w:rsidRPr="009B5233">
        <w:t xml:space="preserve"> means prescribed by or under this Act;</w:t>
      </w:r>
    </w:p>
    <w:p w:rsidR="00FF5658" w:rsidRPr="009B5233" w:rsidRDefault="00FF5658" w:rsidP="00FF5658">
      <w:pPr>
        <w:pStyle w:val="AS-P0"/>
      </w:pPr>
    </w:p>
    <w:p w:rsidR="00FF5658" w:rsidRDefault="0035597E" w:rsidP="00FF5658">
      <w:pPr>
        <w:pStyle w:val="AS-P0"/>
      </w:pPr>
      <w:r>
        <w:t>“</w:t>
      </w:r>
      <w:r w:rsidR="00FF5658" w:rsidRPr="009B5233">
        <w:t>pr</w:t>
      </w:r>
      <w:r w:rsidR="006E6B5F">
        <w:t>o</w:t>
      </w:r>
      <w:r w:rsidR="00FF5658" w:rsidRPr="009B5233">
        <w:t>cessing</w:t>
      </w:r>
      <w:r>
        <w:t>”</w:t>
      </w:r>
      <w:r w:rsidR="00FF5658" w:rsidRPr="009B5233">
        <w:t xml:space="preserve"> means -</w:t>
      </w:r>
    </w:p>
    <w:p w:rsidR="00FF5658" w:rsidRDefault="00FF5658" w:rsidP="00FF5658">
      <w:pPr>
        <w:pStyle w:val="AS-P0"/>
      </w:pPr>
    </w:p>
    <w:p w:rsidR="00FF5658" w:rsidRPr="009B5233" w:rsidRDefault="00FF5658" w:rsidP="00813112">
      <w:pPr>
        <w:pStyle w:val="AS-P0"/>
        <w:ind w:left="567" w:hanging="567"/>
      </w:pPr>
      <w:r w:rsidRPr="009B5233">
        <w:lastRenderedPageBreak/>
        <w:t xml:space="preserve">(a) </w:t>
      </w:r>
      <w:r w:rsidR="00BC31A4">
        <w:tab/>
      </w:r>
      <w:r w:rsidRPr="009B5233">
        <w:t>in connection</w:t>
      </w:r>
      <w:r>
        <w:t xml:space="preserve"> </w:t>
      </w:r>
      <w:r w:rsidRPr="009B5233">
        <w:t>with</w:t>
      </w:r>
      <w:r>
        <w:t xml:space="preserve"> </w:t>
      </w:r>
      <w:r w:rsidRPr="009B5233">
        <w:t>industrial hides or skins, the partial</w:t>
      </w:r>
      <w:r>
        <w:t xml:space="preserve"> </w:t>
      </w:r>
      <w:r w:rsidRPr="009B5233">
        <w:t>or entire removal or the natural wool or hair covering on the hide or skin or</w:t>
      </w:r>
      <w:r>
        <w:t xml:space="preserve"> </w:t>
      </w:r>
      <w:r w:rsidRPr="009B5233">
        <w:t>subjecting a hide or skin to a tanning process or to any process in which the natural wool or hair covering and the pelt are not separated from one another or are partially</w:t>
      </w:r>
      <w:r>
        <w:t xml:space="preserve"> </w:t>
      </w:r>
      <w:r w:rsidRPr="009B5233">
        <w:t>or entirely separated from one another, or the use of any hide</w:t>
      </w:r>
      <w:r>
        <w:t xml:space="preserve"> </w:t>
      </w:r>
      <w:r w:rsidRPr="009B5233">
        <w:t>or</w:t>
      </w:r>
      <w:r>
        <w:t xml:space="preserve"> </w:t>
      </w:r>
      <w:r w:rsidRPr="009B5233">
        <w:t>skin</w:t>
      </w:r>
      <w:r>
        <w:t xml:space="preserve"> </w:t>
      </w:r>
      <w:r w:rsidRPr="009B5233">
        <w:t>for</w:t>
      </w:r>
      <w:r>
        <w:t xml:space="preserve"> </w:t>
      </w:r>
      <w:r w:rsidRPr="009B5233">
        <w:t>the</w:t>
      </w:r>
      <w:r>
        <w:t xml:space="preserve"> </w:t>
      </w:r>
      <w:r w:rsidRPr="009B5233">
        <w:t>manufacture</w:t>
      </w:r>
      <w:r>
        <w:t xml:space="preserve"> </w:t>
      </w:r>
      <w:r w:rsidRPr="009B5233">
        <w:t>of</w:t>
      </w:r>
      <w:r>
        <w:t xml:space="preserve"> </w:t>
      </w:r>
      <w:r w:rsidRPr="009B5233">
        <w:t xml:space="preserve">any product, and in any such connection </w:t>
      </w:r>
      <w:r w:rsidR="0035597E">
        <w:t>“</w:t>
      </w:r>
      <w:r w:rsidRPr="009B5233">
        <w:t>process</w:t>
      </w:r>
      <w:r w:rsidR="0035597E">
        <w:t>”</w:t>
      </w:r>
      <w:r w:rsidRPr="009B5233">
        <w:t xml:space="preserve"> shall have a corresponding meaning;</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 xml:space="preserve">(b) </w:t>
      </w:r>
      <w:r>
        <w:tab/>
      </w:r>
      <w:r w:rsidRPr="009B5233">
        <w:t xml:space="preserve">in connection with slaughter animals, the slaughtering thereof and their separation into meat and by-products, and in any such connection </w:t>
      </w:r>
      <w:r w:rsidR="0035597E">
        <w:t>“</w:t>
      </w:r>
      <w:r w:rsidRPr="009B5233">
        <w:t>process</w:t>
      </w:r>
      <w:r w:rsidR="0035597E">
        <w:t>”</w:t>
      </w:r>
      <w:r w:rsidRPr="009B5233">
        <w:t xml:space="preserve"> shall have a</w:t>
      </w:r>
      <w:r w:rsidR="00B004CB">
        <w:t xml:space="preserve"> </w:t>
      </w:r>
      <w:r w:rsidRPr="009B5233">
        <w:t>corresponding meaning;</w:t>
      </w:r>
    </w:p>
    <w:p w:rsidR="00FF5658" w:rsidRDefault="00FF5658" w:rsidP="00FF5658">
      <w:pPr>
        <w:pStyle w:val="AS-P0"/>
      </w:pPr>
    </w:p>
    <w:p w:rsidR="00FF5658" w:rsidRPr="009B5233" w:rsidRDefault="0035597E" w:rsidP="00FF5658">
      <w:pPr>
        <w:pStyle w:val="AS-P0"/>
      </w:pPr>
      <w:r>
        <w:t>“</w:t>
      </w:r>
      <w:r w:rsidR="00FF5658" w:rsidRPr="009B5233">
        <w:t>producer</w:t>
      </w:r>
      <w:r>
        <w:t>”</w:t>
      </w:r>
      <w:r w:rsidR="00FF5658" w:rsidRPr="009B5233">
        <w:t xml:space="preserve"> in connection with any controlled product, except for the purposes of section 4, includes -</w:t>
      </w:r>
    </w:p>
    <w:p w:rsidR="00FF5658" w:rsidRDefault="00FF5658" w:rsidP="00813112">
      <w:pPr>
        <w:pStyle w:val="AS-P0"/>
        <w:ind w:left="567" w:hanging="567"/>
        <w:rPr>
          <w:rFonts w:eastAsia="Arial"/>
        </w:rPr>
      </w:pPr>
    </w:p>
    <w:p w:rsidR="00FF5658" w:rsidRPr="009B5233" w:rsidRDefault="00FF5658" w:rsidP="00813112">
      <w:pPr>
        <w:pStyle w:val="AS-P0"/>
        <w:ind w:left="567" w:hanging="567"/>
      </w:pPr>
      <w:r w:rsidRPr="00A16805">
        <w:rPr>
          <w:rFonts w:eastAsia="Arial"/>
        </w:rPr>
        <w:t>(a)</w:t>
      </w:r>
      <w:r w:rsidRPr="00A16805">
        <w:rPr>
          <w:rFonts w:eastAsia="Arial"/>
        </w:rPr>
        <w:tab/>
      </w:r>
      <w:r w:rsidRPr="009B5233">
        <w:t>any person concerned in the production, manufacture or processing of such product;</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(b)</w:t>
      </w:r>
      <w:r w:rsidRPr="00A16805">
        <w:tab/>
      </w:r>
      <w:r w:rsidRPr="009B5233">
        <w:t xml:space="preserve">as regards any quantity of such product imported into or exported from </w:t>
      </w:r>
      <w:r w:rsidR="00031E3E">
        <w:t>Namibia</w:t>
      </w:r>
      <w:r w:rsidRPr="009B5233">
        <w:t>, the person</w:t>
      </w:r>
      <w:r>
        <w:t xml:space="preserve"> </w:t>
      </w:r>
      <w:r w:rsidRPr="009B5233">
        <w:t>importing or exporting it;</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(c)</w:t>
      </w:r>
      <w:r w:rsidRPr="00A16805">
        <w:tab/>
      </w:r>
      <w:r w:rsidRPr="009B5233">
        <w:t xml:space="preserve">in the case of slaughter animals or any by-product thereof, the owner of such slaughter </w:t>
      </w:r>
      <w:r w:rsidRPr="00FF5658">
        <w:t>animals;</w:t>
      </w:r>
    </w:p>
    <w:p w:rsidR="00FF5658" w:rsidRDefault="00FF5658" w:rsidP="00813112">
      <w:pPr>
        <w:pStyle w:val="AS-P0"/>
        <w:ind w:left="567" w:hanging="567"/>
      </w:pPr>
    </w:p>
    <w:p w:rsidR="00FF5658" w:rsidRPr="009B5233" w:rsidRDefault="0035597E" w:rsidP="00FF5658">
      <w:pPr>
        <w:pStyle w:val="AS-P0"/>
        <w:rPr>
          <w:rFonts w:eastAsia="Arial"/>
        </w:rPr>
      </w:pPr>
      <w:r>
        <w:t>“</w:t>
      </w:r>
      <w:r w:rsidR="00FF5658" w:rsidRPr="009B5233">
        <w:t>sell</w:t>
      </w:r>
      <w:r>
        <w:t>”</w:t>
      </w:r>
      <w:r w:rsidR="00FF5658">
        <w:t xml:space="preserve"> </w:t>
      </w:r>
      <w:r w:rsidR="00FF5658" w:rsidRPr="009B5233">
        <w:t>includes,</w:t>
      </w:r>
      <w:r w:rsidR="00FF5658">
        <w:t xml:space="preserve"> </w:t>
      </w:r>
      <w:r w:rsidR="00FF5658" w:rsidRPr="009B5233">
        <w:t>except</w:t>
      </w:r>
      <w:r w:rsidR="00FF5658">
        <w:t xml:space="preserve"> </w:t>
      </w:r>
      <w:r w:rsidR="00FF5658" w:rsidRPr="009B5233">
        <w:t>in</w:t>
      </w:r>
      <w:r w:rsidR="00FF5658">
        <w:t xml:space="preserve"> </w:t>
      </w:r>
      <w:r w:rsidR="00FF5658" w:rsidRPr="009B5233">
        <w:t>section</w:t>
      </w:r>
      <w:r w:rsidR="00FF5658">
        <w:t xml:space="preserve"> 1</w:t>
      </w:r>
      <w:r w:rsidR="003F4EF3">
        <w:t>0</w:t>
      </w:r>
      <w:r w:rsidR="00FF5658">
        <w:t>(1)</w:t>
      </w:r>
      <w:r w:rsidR="00FF5658" w:rsidRPr="009B5233">
        <w:t>(b) and</w:t>
      </w:r>
      <w:r w:rsidR="00FF5658">
        <w:t xml:space="preserve"> </w:t>
      </w:r>
      <w:r w:rsidR="00FF5658" w:rsidRPr="00A16805">
        <w:t>(d) -</w:t>
      </w:r>
    </w:p>
    <w:p w:rsidR="00FF5658" w:rsidRPr="00A16805" w:rsidRDefault="00FF5658" w:rsidP="00FF5658">
      <w:pPr>
        <w:pStyle w:val="AS-P0"/>
        <w:rPr>
          <w:rFonts w:eastAsia="Arial"/>
        </w:rPr>
      </w:pPr>
    </w:p>
    <w:p w:rsidR="00FF5658" w:rsidRPr="009B5233" w:rsidRDefault="00FF5658" w:rsidP="00813112">
      <w:pPr>
        <w:pStyle w:val="AS-P0"/>
        <w:ind w:left="567" w:hanging="567"/>
      </w:pPr>
      <w:r w:rsidRPr="00A16805">
        <w:rPr>
          <w:rFonts w:eastAsia="Arial"/>
        </w:rPr>
        <w:t>(a)</w:t>
      </w:r>
      <w:r w:rsidRPr="00A16805">
        <w:rPr>
          <w:rFonts w:eastAsia="Arial"/>
        </w:rPr>
        <w:tab/>
      </w:r>
      <w:r w:rsidRPr="009B5233">
        <w:t>attempt or agree to sell;</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 xml:space="preserve">(b) </w:t>
      </w:r>
      <w:r>
        <w:tab/>
      </w:r>
      <w:r w:rsidRPr="009B5233">
        <w:t>mark with a selling price;</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 xml:space="preserve">(c) </w:t>
      </w:r>
      <w:r>
        <w:tab/>
      </w:r>
      <w:r w:rsidRPr="009B5233">
        <w:t>export, offer, advertise, keep, expose, transmit, convey, deliver or prepare for sale;</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 xml:space="preserve">(d) </w:t>
      </w:r>
      <w:r>
        <w:tab/>
      </w:r>
      <w:r w:rsidRPr="009B5233">
        <w:t>exchange;</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 xml:space="preserve">(e) </w:t>
      </w:r>
      <w:r>
        <w:tab/>
      </w:r>
      <w:r w:rsidRPr="009B5233">
        <w:t>dispose for any consideration</w:t>
      </w:r>
      <w:r>
        <w:t xml:space="preserve"> </w:t>
      </w:r>
      <w:r w:rsidRPr="009B5233">
        <w:t>whatsoever;</w:t>
      </w:r>
      <w:r>
        <w:t xml:space="preserve"> </w:t>
      </w:r>
      <w:r w:rsidRPr="009B5233">
        <w:t>or</w:t>
      </w:r>
    </w:p>
    <w:p w:rsidR="00FF5658" w:rsidRPr="009B5233" w:rsidRDefault="00FF5658" w:rsidP="00813112">
      <w:pPr>
        <w:pStyle w:val="AS-P0"/>
        <w:ind w:left="567" w:hanging="567"/>
      </w:pPr>
    </w:p>
    <w:p w:rsidR="00FF5658" w:rsidRPr="009B5233" w:rsidRDefault="00FF5658" w:rsidP="00813112">
      <w:pPr>
        <w:pStyle w:val="AS-P0"/>
        <w:ind w:left="567" w:hanging="567"/>
      </w:pPr>
      <w:r w:rsidRPr="00A16805">
        <w:t>(</w:t>
      </w:r>
      <w:r w:rsidR="00D800AA">
        <w:t>f</w:t>
      </w:r>
      <w:r w:rsidRPr="00A16805">
        <w:t xml:space="preserve">) </w:t>
      </w:r>
      <w:r>
        <w:tab/>
      </w:r>
      <w:r w:rsidRPr="009B5233">
        <w:t>export, transmit, convey or deliver in pursuance of a sale, exchange or any disposal as aforesaid,</w:t>
      </w:r>
    </w:p>
    <w:p w:rsidR="00FF5658" w:rsidRPr="009B5233" w:rsidRDefault="00FF5658" w:rsidP="00813112">
      <w:pPr>
        <w:pStyle w:val="AS-P0"/>
      </w:pPr>
    </w:p>
    <w:p w:rsidR="00FF5658" w:rsidRPr="009B5233" w:rsidRDefault="00FF5658" w:rsidP="00813112">
      <w:pPr>
        <w:pStyle w:val="AS-P0"/>
      </w:pPr>
      <w:r w:rsidRPr="009B5233">
        <w:t xml:space="preserve">and </w:t>
      </w:r>
      <w:r w:rsidR="0035597E">
        <w:t>“</w:t>
      </w:r>
      <w:r w:rsidRPr="009B5233">
        <w:t>sale</w:t>
      </w:r>
      <w:r w:rsidR="0035597E">
        <w:t>”</w:t>
      </w:r>
      <w:r w:rsidRPr="009B5233">
        <w:t xml:space="preserve"> shall also have a corresponding meaning;</w:t>
      </w:r>
    </w:p>
    <w:p w:rsidR="00FF5658" w:rsidRPr="009B5233" w:rsidRDefault="00FF5658" w:rsidP="00FF5658">
      <w:pPr>
        <w:pStyle w:val="AS-P0"/>
      </w:pPr>
    </w:p>
    <w:p w:rsidR="00FF5658" w:rsidRDefault="0035597E" w:rsidP="001520EB">
      <w:pPr>
        <w:pStyle w:val="AS-P0"/>
      </w:pPr>
      <w:r>
        <w:t>“</w:t>
      </w:r>
      <w:r w:rsidR="00FF5658" w:rsidRPr="009B5233">
        <w:t>slaughter animals</w:t>
      </w:r>
      <w:r>
        <w:t>”</w:t>
      </w:r>
      <w:r w:rsidR="00FF5658" w:rsidRPr="009B5233">
        <w:t xml:space="preserve"> means cattle, sheep, goats</w:t>
      </w:r>
      <w:r w:rsidR="001520EB">
        <w:t xml:space="preserve">, </w:t>
      </w:r>
      <w:r w:rsidR="00FF5658" w:rsidRPr="009B5233">
        <w:t>pigs</w:t>
      </w:r>
      <w:r w:rsidR="001520EB">
        <w:t xml:space="preserve">, poultry </w:t>
      </w:r>
      <w:r w:rsidR="001520EB" w:rsidRPr="001520EB">
        <w:t>or any other animal which the Minister has declared to be livestock</w:t>
      </w:r>
      <w:r w:rsidR="001520EB">
        <w:t xml:space="preserve"> </w:t>
      </w:r>
      <w:r w:rsidR="001520EB" w:rsidRPr="001520EB">
        <w:t xml:space="preserve">under section 1B(1)(a), </w:t>
      </w:r>
      <w:r w:rsidR="00FF5658" w:rsidRPr="009B5233">
        <w:t>slaughtered or intended to be slaughtered;</w:t>
      </w:r>
    </w:p>
    <w:p w:rsidR="00FF5658" w:rsidRDefault="00FF5658" w:rsidP="00FF5658">
      <w:pPr>
        <w:pStyle w:val="AS-P0"/>
      </w:pPr>
    </w:p>
    <w:p w:rsidR="001520EB" w:rsidRDefault="001520EB" w:rsidP="001520EB">
      <w:pPr>
        <w:pStyle w:val="AS-P-Amend"/>
      </w:pPr>
      <w:r>
        <w:rPr>
          <w:lang w:val="en-ZA"/>
        </w:rPr>
        <w:t>[The definition of “</w:t>
      </w:r>
      <w:r w:rsidRPr="009B5233">
        <w:t>slaughter animals</w:t>
      </w:r>
      <w:r>
        <w:rPr>
          <w:lang w:val="en-ZA"/>
        </w:rPr>
        <w:t>” is amended by Act 15 of 2023.]</w:t>
      </w:r>
    </w:p>
    <w:p w:rsidR="001520EB" w:rsidRDefault="001520EB" w:rsidP="00FF5658">
      <w:pPr>
        <w:pStyle w:val="AS-P0"/>
      </w:pPr>
    </w:p>
    <w:p w:rsidR="00D76816" w:rsidRDefault="00D76816" w:rsidP="00D76816">
      <w:pPr>
        <w:pStyle w:val="AS-P-Amend"/>
      </w:pPr>
      <w:r>
        <w:rPr>
          <w:lang w:val="en-ZA"/>
        </w:rPr>
        <w:t>[</w:t>
      </w:r>
      <w:r w:rsidR="00E84669">
        <w:rPr>
          <w:lang w:val="en-ZA"/>
        </w:rPr>
        <w:t xml:space="preserve">The </w:t>
      </w:r>
      <w:r>
        <w:rPr>
          <w:lang w:val="en-ZA"/>
        </w:rPr>
        <w:t xml:space="preserve">definition of </w:t>
      </w:r>
      <w:r w:rsidR="0035597E">
        <w:rPr>
          <w:lang w:val="en-ZA"/>
        </w:rPr>
        <w:t>“</w:t>
      </w:r>
      <w:r w:rsidRPr="00D76816">
        <w:t>territory</w:t>
      </w:r>
      <w:r w:rsidR="0035597E">
        <w:t>”</w:t>
      </w:r>
      <w:r>
        <w:t xml:space="preserve"> </w:t>
      </w:r>
      <w:r w:rsidR="00E84669">
        <w:t xml:space="preserve">is </w:t>
      </w:r>
      <w:r>
        <w:t xml:space="preserve">deleted </w:t>
      </w:r>
      <w:r>
        <w:rPr>
          <w:lang w:val="en-ZA"/>
        </w:rPr>
        <w:t>by Act 21 of 1992</w:t>
      </w:r>
      <w:r w:rsidR="00E84669">
        <w:rPr>
          <w:lang w:val="en-ZA"/>
        </w:rPr>
        <w:t>.</w:t>
      </w:r>
      <w:r>
        <w:rPr>
          <w:lang w:val="en-ZA"/>
        </w:rPr>
        <w:t>]</w:t>
      </w:r>
    </w:p>
    <w:p w:rsidR="00FF5658" w:rsidRDefault="00FF5658" w:rsidP="00FF5658">
      <w:pPr>
        <w:pStyle w:val="AS-P0"/>
      </w:pPr>
    </w:p>
    <w:p w:rsidR="00FF5658" w:rsidRPr="009B5233" w:rsidRDefault="0035597E" w:rsidP="00FF5658">
      <w:pPr>
        <w:pStyle w:val="AS-P0"/>
      </w:pPr>
      <w:r>
        <w:t>“</w:t>
      </w:r>
      <w:r w:rsidR="00FF5658" w:rsidRPr="009B5233">
        <w:t>this Act</w:t>
      </w:r>
      <w:r>
        <w:t>”</w:t>
      </w:r>
      <w:r w:rsidR="00FF5658" w:rsidRPr="009B5233">
        <w:t xml:space="preserve"> includes any regulation made under section 25 and any notice promulgated in the </w:t>
      </w:r>
      <w:r w:rsidR="00FF5658" w:rsidRPr="009B5233">
        <w:rPr>
          <w:i/>
        </w:rPr>
        <w:t xml:space="preserve">Gazette </w:t>
      </w:r>
      <w:r w:rsidR="00FF5658" w:rsidRPr="009B5233">
        <w:t>under section 10(2), 17(1), 18, 19 or 20.</w:t>
      </w:r>
    </w:p>
    <w:p w:rsidR="00FF5658" w:rsidRDefault="00FF5658" w:rsidP="00FF5658">
      <w:pPr>
        <w:pStyle w:val="AS-P0"/>
      </w:pPr>
    </w:p>
    <w:p w:rsidR="008E225C" w:rsidRPr="008E225C" w:rsidRDefault="008E225C" w:rsidP="008E225C">
      <w:pPr>
        <w:pStyle w:val="AS-P0"/>
        <w:rPr>
          <w:b/>
          <w:bCs/>
        </w:rPr>
      </w:pPr>
      <w:r w:rsidRPr="008E225C">
        <w:rPr>
          <w:b/>
          <w:bCs/>
        </w:rPr>
        <w:t>Declaration of dairy product substitute</w:t>
      </w:r>
    </w:p>
    <w:p w:rsidR="00323CF7" w:rsidRDefault="00323CF7" w:rsidP="008E225C">
      <w:pPr>
        <w:pStyle w:val="AS-P0"/>
        <w:rPr>
          <w:b/>
          <w:bCs/>
        </w:rPr>
      </w:pPr>
    </w:p>
    <w:p w:rsidR="008E225C" w:rsidRPr="00323CF7" w:rsidRDefault="008E225C" w:rsidP="00323CF7">
      <w:pPr>
        <w:pStyle w:val="AS-P1"/>
      </w:pPr>
      <w:r w:rsidRPr="00323CF7">
        <w:rPr>
          <w:b/>
          <w:bCs/>
        </w:rPr>
        <w:t>1A.</w:t>
      </w:r>
      <w:r w:rsidR="00323CF7">
        <w:rPr>
          <w:bCs/>
        </w:rPr>
        <w:tab/>
      </w:r>
      <w:r w:rsidRPr="00323CF7">
        <w:t>The Minister, after consultation with the board, may declare</w:t>
      </w:r>
      <w:r w:rsidR="00323CF7">
        <w:t xml:space="preserve"> </w:t>
      </w:r>
      <w:r w:rsidRPr="00323CF7">
        <w:t>by notice in the Gazette any substance which -</w:t>
      </w:r>
    </w:p>
    <w:p w:rsidR="00323CF7" w:rsidRDefault="00323CF7" w:rsidP="00323CF7">
      <w:pPr>
        <w:pStyle w:val="AS-P0"/>
      </w:pPr>
    </w:p>
    <w:p w:rsidR="008E225C" w:rsidRDefault="008E225C" w:rsidP="00323CF7">
      <w:pPr>
        <w:pStyle w:val="AS-Pa"/>
      </w:pPr>
      <w:r w:rsidRPr="00323CF7">
        <w:lastRenderedPageBreak/>
        <w:t xml:space="preserve">(a) </w:t>
      </w:r>
      <w:r w:rsidR="00323CF7">
        <w:tab/>
      </w:r>
      <w:r w:rsidRPr="00323CF7">
        <w:t>irrespective of whether or not any dairy product was used in its</w:t>
      </w:r>
      <w:r w:rsidR="00323CF7">
        <w:t xml:space="preserve"> </w:t>
      </w:r>
      <w:r w:rsidRPr="00323CF7">
        <w:t>production, processing or manufacture;</w:t>
      </w:r>
    </w:p>
    <w:p w:rsidR="00323CF7" w:rsidRPr="00323CF7" w:rsidRDefault="00323CF7" w:rsidP="00323CF7">
      <w:pPr>
        <w:pStyle w:val="AS-Pa"/>
      </w:pPr>
    </w:p>
    <w:p w:rsidR="008E225C" w:rsidRPr="00323CF7" w:rsidRDefault="008E225C" w:rsidP="00323CF7">
      <w:pPr>
        <w:pStyle w:val="AS-Pa"/>
      </w:pPr>
      <w:r w:rsidRPr="00323CF7">
        <w:t xml:space="preserve">(b) </w:t>
      </w:r>
      <w:r w:rsidR="00323CF7">
        <w:tab/>
      </w:r>
      <w:r w:rsidRPr="00323CF7">
        <w:t>is made from animal or vegetable fats or oils or a mixture thereof in</w:t>
      </w:r>
      <w:r w:rsidR="00323CF7">
        <w:t xml:space="preserve"> </w:t>
      </w:r>
      <w:r w:rsidRPr="00323CF7">
        <w:t>imitation, form or resemblance of a dairy product; and</w:t>
      </w:r>
    </w:p>
    <w:p w:rsidR="00323CF7" w:rsidRDefault="00323CF7" w:rsidP="00323CF7">
      <w:pPr>
        <w:pStyle w:val="AS-Pa"/>
      </w:pPr>
    </w:p>
    <w:p w:rsidR="008E225C" w:rsidRDefault="008E225C" w:rsidP="00323CF7">
      <w:pPr>
        <w:pStyle w:val="AS-Pa"/>
      </w:pPr>
      <w:r w:rsidRPr="00323CF7">
        <w:t xml:space="preserve">(c) </w:t>
      </w:r>
      <w:r w:rsidR="00323CF7">
        <w:tab/>
      </w:r>
      <w:r w:rsidRPr="00323CF7">
        <w:t>is intended for human consumption,</w:t>
      </w:r>
    </w:p>
    <w:p w:rsidR="00323CF7" w:rsidRPr="00323CF7" w:rsidRDefault="00323CF7" w:rsidP="00323CF7">
      <w:pPr>
        <w:pStyle w:val="AS-P0"/>
      </w:pPr>
    </w:p>
    <w:p w:rsidR="00323CF7" w:rsidRDefault="008E225C" w:rsidP="00323CF7">
      <w:pPr>
        <w:pStyle w:val="AS-P0"/>
      </w:pPr>
      <w:r w:rsidRPr="00323CF7">
        <w:t>to be a dairy product substitute for the purposes of this Act.</w:t>
      </w:r>
      <w:r w:rsidRPr="008E225C">
        <w:t xml:space="preserve"> </w:t>
      </w:r>
    </w:p>
    <w:p w:rsidR="00323CF7" w:rsidRDefault="00323CF7" w:rsidP="00323CF7">
      <w:pPr>
        <w:pStyle w:val="AS-P0"/>
      </w:pPr>
    </w:p>
    <w:p w:rsidR="00323CF7" w:rsidRDefault="00323CF7" w:rsidP="00323CF7">
      <w:pPr>
        <w:pStyle w:val="AS-P-Amend"/>
      </w:pPr>
      <w:r>
        <w:rPr>
          <w:lang w:val="en-ZA"/>
        </w:rPr>
        <w:t>[Section 1A is inserted by Act 15 of 2023.]</w:t>
      </w:r>
    </w:p>
    <w:p w:rsidR="00323CF7" w:rsidRDefault="00323CF7" w:rsidP="00323CF7">
      <w:pPr>
        <w:pStyle w:val="AS-P0"/>
      </w:pPr>
    </w:p>
    <w:p w:rsidR="00323CF7" w:rsidRDefault="00323CF7" w:rsidP="00323CF7">
      <w:pPr>
        <w:pStyle w:val="AS-P0"/>
        <w:rPr>
          <w:b/>
          <w:bCs/>
        </w:rPr>
      </w:pPr>
      <w:r w:rsidRPr="00323CF7">
        <w:rPr>
          <w:b/>
          <w:bCs/>
        </w:rPr>
        <w:t>Declaration of other animals to be livestock and meat or poultry to be livestock</w:t>
      </w:r>
      <w:r>
        <w:rPr>
          <w:b/>
          <w:bCs/>
        </w:rPr>
        <w:t xml:space="preserve"> </w:t>
      </w:r>
      <w:r w:rsidRPr="00323CF7">
        <w:rPr>
          <w:b/>
          <w:bCs/>
        </w:rPr>
        <w:t>products</w:t>
      </w:r>
    </w:p>
    <w:p w:rsidR="00323CF7" w:rsidRPr="00323CF7" w:rsidRDefault="00323CF7" w:rsidP="00323CF7">
      <w:pPr>
        <w:pStyle w:val="AS-P0"/>
        <w:rPr>
          <w:b/>
          <w:bCs/>
        </w:rPr>
      </w:pPr>
    </w:p>
    <w:p w:rsidR="00323CF7" w:rsidRPr="00323CF7" w:rsidRDefault="00323CF7" w:rsidP="00323CF7">
      <w:pPr>
        <w:pStyle w:val="AS-P1"/>
      </w:pPr>
      <w:r w:rsidRPr="00323CF7">
        <w:rPr>
          <w:b/>
          <w:bCs/>
        </w:rPr>
        <w:t xml:space="preserve">1B. </w:t>
      </w:r>
      <w:r>
        <w:rPr>
          <w:b/>
          <w:bCs/>
        </w:rPr>
        <w:tab/>
      </w:r>
      <w:r w:rsidRPr="00323CF7">
        <w:t xml:space="preserve">(1) </w:t>
      </w:r>
      <w:r>
        <w:tab/>
      </w:r>
      <w:r w:rsidRPr="00323CF7">
        <w:t>The Minister, after consultation with the board, may by notice</w:t>
      </w:r>
      <w:r>
        <w:t xml:space="preserve"> </w:t>
      </w:r>
      <w:r w:rsidRPr="00323CF7">
        <w:t xml:space="preserve">in the </w:t>
      </w:r>
      <w:r w:rsidRPr="00323CF7">
        <w:rPr>
          <w:i/>
          <w:iCs/>
        </w:rPr>
        <w:t xml:space="preserve">Gazette </w:t>
      </w:r>
      <w:r w:rsidRPr="00323CF7">
        <w:t>declare any other -</w:t>
      </w:r>
    </w:p>
    <w:p w:rsidR="00323CF7" w:rsidRDefault="00323CF7" w:rsidP="00323CF7">
      <w:pPr>
        <w:pStyle w:val="AS-Pa"/>
      </w:pPr>
    </w:p>
    <w:p w:rsidR="00323CF7" w:rsidRDefault="00323CF7" w:rsidP="00323CF7">
      <w:pPr>
        <w:pStyle w:val="AS-Pa"/>
      </w:pPr>
      <w:r w:rsidRPr="00323CF7">
        <w:t xml:space="preserve">(a) </w:t>
      </w:r>
      <w:r>
        <w:tab/>
      </w:r>
      <w:r w:rsidRPr="00323CF7">
        <w:t>animal to be livestock; and</w:t>
      </w:r>
    </w:p>
    <w:p w:rsidR="00323CF7" w:rsidRPr="00323CF7" w:rsidRDefault="00323CF7" w:rsidP="00323CF7">
      <w:pPr>
        <w:pStyle w:val="AS-Pa"/>
      </w:pPr>
    </w:p>
    <w:p w:rsidR="00323CF7" w:rsidRDefault="00323CF7" w:rsidP="00323CF7">
      <w:pPr>
        <w:pStyle w:val="AS-Pa"/>
      </w:pPr>
      <w:r w:rsidRPr="00323CF7">
        <w:t xml:space="preserve">(b) </w:t>
      </w:r>
      <w:r>
        <w:tab/>
      </w:r>
      <w:r w:rsidRPr="00323CF7">
        <w:t>meat or poultry product to be a livestock product,</w:t>
      </w:r>
    </w:p>
    <w:p w:rsidR="00323CF7" w:rsidRPr="00323CF7" w:rsidRDefault="00323CF7" w:rsidP="00323CF7">
      <w:pPr>
        <w:pStyle w:val="AS-Pa"/>
      </w:pPr>
    </w:p>
    <w:p w:rsidR="00323CF7" w:rsidRPr="00323CF7" w:rsidRDefault="00323CF7" w:rsidP="00323CF7">
      <w:pPr>
        <w:pStyle w:val="AS-P0"/>
      </w:pPr>
      <w:r w:rsidRPr="00323CF7">
        <w:t>for the purposes of this Act.</w:t>
      </w:r>
    </w:p>
    <w:p w:rsidR="00323CF7" w:rsidRDefault="00323CF7" w:rsidP="00323CF7">
      <w:pPr>
        <w:pStyle w:val="AS-P0"/>
      </w:pPr>
    </w:p>
    <w:p w:rsidR="00323CF7" w:rsidRDefault="00323CF7" w:rsidP="00323CF7">
      <w:pPr>
        <w:pStyle w:val="AS-P1"/>
      </w:pPr>
      <w:r w:rsidRPr="00323CF7">
        <w:t xml:space="preserve">(2) </w:t>
      </w:r>
      <w:r>
        <w:tab/>
      </w:r>
      <w:r w:rsidRPr="00323CF7">
        <w:t>The Minister, after consultation with the board, may by notice in</w:t>
      </w:r>
      <w:r>
        <w:t xml:space="preserve"> </w:t>
      </w:r>
      <w:r w:rsidRPr="00323CF7">
        <w:t xml:space="preserve">the </w:t>
      </w:r>
      <w:r w:rsidRPr="00323CF7">
        <w:rPr>
          <w:i/>
          <w:iCs/>
        </w:rPr>
        <w:t xml:space="preserve">Gazette, </w:t>
      </w:r>
      <w:r w:rsidRPr="00323CF7">
        <w:t>declare any other do</w:t>
      </w:r>
      <w:r>
        <w:t>mesticated bird to be poultry.</w:t>
      </w:r>
    </w:p>
    <w:p w:rsidR="00323CF7" w:rsidRDefault="00323CF7" w:rsidP="00323CF7">
      <w:pPr>
        <w:pStyle w:val="AS-P0"/>
      </w:pPr>
    </w:p>
    <w:p w:rsidR="00323CF7" w:rsidRDefault="00323CF7" w:rsidP="00323CF7">
      <w:pPr>
        <w:pStyle w:val="AS-P-Amend"/>
      </w:pPr>
      <w:r>
        <w:rPr>
          <w:lang w:val="en-ZA"/>
        </w:rPr>
        <w:t>[Section 1B is inserted by Act 15 of 2023.]</w:t>
      </w:r>
    </w:p>
    <w:p w:rsidR="00323CF7" w:rsidRDefault="00323CF7" w:rsidP="00323CF7">
      <w:pPr>
        <w:pStyle w:val="AS-P0"/>
      </w:pPr>
    </w:p>
    <w:p w:rsidR="00CD7021" w:rsidRPr="00323CF7" w:rsidRDefault="00D81590" w:rsidP="00323CF7">
      <w:pPr>
        <w:pStyle w:val="AS-P0"/>
        <w:rPr>
          <w:b/>
        </w:rPr>
      </w:pPr>
      <w:r w:rsidRPr="00323CF7">
        <w:rPr>
          <w:b/>
        </w:rPr>
        <w:t xml:space="preserve">Change of name of </w:t>
      </w:r>
      <w:r w:rsidR="00CD7021" w:rsidRPr="00323CF7">
        <w:rPr>
          <w:b/>
        </w:rPr>
        <w:t>board</w:t>
      </w:r>
    </w:p>
    <w:p w:rsidR="00CD7021" w:rsidRPr="00D81590" w:rsidRDefault="00CD7021" w:rsidP="00FF5658">
      <w:pPr>
        <w:pStyle w:val="AS-P0"/>
      </w:pPr>
    </w:p>
    <w:p w:rsidR="00D81590" w:rsidRDefault="00FF5658" w:rsidP="008B376A">
      <w:pPr>
        <w:pStyle w:val="AS-P1"/>
        <w:rPr>
          <w:lang w:val="en-ZA"/>
        </w:rPr>
      </w:pPr>
      <w:r w:rsidRPr="00D81590">
        <w:rPr>
          <w:b/>
        </w:rPr>
        <w:t>2.</w:t>
      </w:r>
      <w:r w:rsidR="00D81590">
        <w:rPr>
          <w:b/>
        </w:rPr>
        <w:tab/>
      </w:r>
      <w:r w:rsidR="00D81590">
        <w:rPr>
          <w:lang w:val="en-ZA"/>
        </w:rPr>
        <w:t>(1</w:t>
      </w:r>
      <w:r w:rsidR="00D81590">
        <w:rPr>
          <w:rFonts w:ascii="Arial" w:hAnsi="Arial" w:cs="Arial"/>
          <w:sz w:val="20"/>
          <w:szCs w:val="20"/>
          <w:lang w:val="en-ZA"/>
        </w:rPr>
        <w:t xml:space="preserve">) </w:t>
      </w:r>
      <w:r w:rsidR="00D81590">
        <w:rPr>
          <w:rFonts w:ascii="Arial" w:hAnsi="Arial" w:cs="Arial"/>
          <w:sz w:val="20"/>
          <w:szCs w:val="20"/>
          <w:lang w:val="en-ZA"/>
        </w:rPr>
        <w:tab/>
      </w:r>
      <w:r w:rsidR="00D81590">
        <w:rPr>
          <w:lang w:val="en-ZA"/>
        </w:rPr>
        <w:t xml:space="preserve">The </w:t>
      </w:r>
      <w:r w:rsidR="008B376A" w:rsidRPr="008B376A">
        <w:t>Meat Board of Namibia renamed</w:t>
      </w:r>
      <w:r w:rsidR="008B376A">
        <w:rPr>
          <w:rFonts w:ascii="TimesNewRomanPSMT" w:hAnsi="TimesNewRomanPSMT" w:cs="TimesNewRomanPSMT"/>
          <w:noProof w:val="0"/>
        </w:rPr>
        <w:t xml:space="preserve"> </w:t>
      </w:r>
      <w:r w:rsidR="00D81590">
        <w:rPr>
          <w:lang w:val="en-ZA"/>
        </w:rPr>
        <w:t xml:space="preserve">by section 2 of the Meat Industry Amendment Act, </w:t>
      </w:r>
      <w:r w:rsidR="00D81590">
        <w:rPr>
          <w:sz w:val="21"/>
          <w:szCs w:val="21"/>
          <w:lang w:val="en-ZA"/>
        </w:rPr>
        <w:t xml:space="preserve">1992, </w:t>
      </w:r>
      <w:r w:rsidR="00D81590">
        <w:rPr>
          <w:lang w:val="en-ZA"/>
        </w:rPr>
        <w:t>shall, as from the commencement of the</w:t>
      </w:r>
      <w:r w:rsidR="008B376A">
        <w:rPr>
          <w:lang w:val="en-ZA"/>
        </w:rPr>
        <w:t xml:space="preserve"> </w:t>
      </w:r>
      <w:r w:rsidR="008B376A" w:rsidRPr="008B376A">
        <w:t>Livestock and Livestock Products</w:t>
      </w:r>
      <w:r w:rsidR="008B376A">
        <w:t xml:space="preserve"> </w:t>
      </w:r>
      <w:r w:rsidR="008B376A" w:rsidRPr="008B376A">
        <w:t>Amendment Act, 2023,</w:t>
      </w:r>
      <w:r w:rsidR="00D81590">
        <w:rPr>
          <w:sz w:val="21"/>
          <w:szCs w:val="21"/>
          <w:lang w:val="en-ZA"/>
        </w:rPr>
        <w:t xml:space="preserve"> </w:t>
      </w:r>
      <w:r w:rsidR="00D81590">
        <w:rPr>
          <w:lang w:val="en-ZA"/>
        </w:rPr>
        <w:t xml:space="preserve">continue to exist under the name of the </w:t>
      </w:r>
      <w:r w:rsidR="008B376A" w:rsidRPr="008B376A">
        <w:t>Livestock and Livestock Products</w:t>
      </w:r>
      <w:r w:rsidR="00D81590">
        <w:rPr>
          <w:lang w:val="en-ZA"/>
        </w:rPr>
        <w:t xml:space="preserve"> Board of Namibia, and to be a </w:t>
      </w:r>
      <w:r w:rsidR="008B376A" w:rsidRPr="008B376A">
        <w:t>juristic person</w:t>
      </w:r>
      <w:r w:rsidR="00D81590">
        <w:rPr>
          <w:lang w:val="en-ZA"/>
        </w:rPr>
        <w:t>.</w:t>
      </w:r>
    </w:p>
    <w:p w:rsidR="00D81590" w:rsidRDefault="00D81590" w:rsidP="00D81590">
      <w:pPr>
        <w:pStyle w:val="AS-P1"/>
        <w:rPr>
          <w:lang w:val="en-ZA"/>
        </w:rPr>
      </w:pPr>
    </w:p>
    <w:p w:rsidR="00FF5658" w:rsidRDefault="00D81590" w:rsidP="00D81590">
      <w:pPr>
        <w:pStyle w:val="AS-P1"/>
        <w:rPr>
          <w:lang w:val="en-ZA"/>
        </w:rPr>
      </w:pPr>
      <w:r>
        <w:rPr>
          <w:lang w:val="en-ZA"/>
        </w:rPr>
        <w:t xml:space="preserve">(2) </w:t>
      </w:r>
      <w:r>
        <w:rPr>
          <w:lang w:val="en-ZA"/>
        </w:rPr>
        <w:tab/>
        <w:t xml:space="preserve">The Registrar of Deeds shall, after the date of commencement of the </w:t>
      </w:r>
      <w:r w:rsidR="00201214" w:rsidRPr="00201214">
        <w:t>Livestock and Livestock Products Amendment</w:t>
      </w:r>
      <w:r w:rsidR="00201214" w:rsidRPr="00201214">
        <w:rPr>
          <w:lang w:val="en-ZA"/>
        </w:rPr>
        <w:t xml:space="preserve"> </w:t>
      </w:r>
      <w:r>
        <w:rPr>
          <w:lang w:val="en-ZA"/>
        </w:rPr>
        <w:t xml:space="preserve">Act, </w:t>
      </w:r>
      <w:r w:rsidR="00201214">
        <w:rPr>
          <w:lang w:val="en-ZA"/>
        </w:rPr>
        <w:t>2023</w:t>
      </w:r>
      <w:r>
        <w:rPr>
          <w:sz w:val="21"/>
          <w:szCs w:val="21"/>
          <w:lang w:val="en-ZA"/>
        </w:rPr>
        <w:t xml:space="preserve">, </w:t>
      </w:r>
      <w:r>
        <w:rPr>
          <w:lang w:val="en-ZA"/>
        </w:rPr>
        <w:t>make such entries or endorsements which he or she deems necessary so as to comply with the provisions of subsection</w:t>
      </w:r>
      <w:r w:rsidR="00F0052B">
        <w:rPr>
          <w:lang w:val="en-ZA"/>
        </w:rPr>
        <w:t xml:space="preserve"> (1)</w:t>
      </w:r>
      <w:r>
        <w:rPr>
          <w:rFonts w:ascii="Arial" w:hAnsi="Arial" w:cs="Arial"/>
          <w:sz w:val="21"/>
          <w:szCs w:val="21"/>
          <w:lang w:val="en-ZA"/>
        </w:rPr>
        <w:t xml:space="preserve">, </w:t>
      </w:r>
      <w:r>
        <w:rPr>
          <w:lang w:val="en-ZA"/>
        </w:rPr>
        <w:t xml:space="preserve">in or on any relevant register, title deed or other document in his or her office, on </w:t>
      </w:r>
      <w:r w:rsidR="00201214">
        <w:rPr>
          <w:lang w:val="en-ZA"/>
        </w:rPr>
        <w:t xml:space="preserve">written </w:t>
      </w:r>
      <w:r>
        <w:rPr>
          <w:lang w:val="en-ZA"/>
        </w:rPr>
        <w:t>request and submitted to him or her, and no levy or moneys shall be payable in respect of any such entry or endorsement.</w:t>
      </w:r>
    </w:p>
    <w:p w:rsidR="00201214" w:rsidRDefault="00201214" w:rsidP="00D81590">
      <w:pPr>
        <w:pStyle w:val="AS-P1"/>
        <w:rPr>
          <w:lang w:val="en-ZA"/>
        </w:rPr>
      </w:pPr>
    </w:p>
    <w:p w:rsidR="00201214" w:rsidRPr="00AF62AB" w:rsidRDefault="00201214" w:rsidP="00201214">
      <w:pPr>
        <w:pStyle w:val="AS-P1"/>
        <w:rPr>
          <w:rFonts w:eastAsia="Courier New"/>
          <w:b/>
        </w:rPr>
      </w:pPr>
      <w:r>
        <w:rPr>
          <w:lang w:val="en-ZA"/>
        </w:rPr>
        <w:t>(3)</w:t>
      </w:r>
      <w:r>
        <w:rPr>
          <w:lang w:val="en-ZA"/>
        </w:rPr>
        <w:tab/>
      </w:r>
      <w:r w:rsidRPr="00201214">
        <w:t>Any reference in or in respect of any law, regulation, levy,</w:t>
      </w:r>
      <w:r>
        <w:t xml:space="preserve"> </w:t>
      </w:r>
      <w:r w:rsidRPr="00201214">
        <w:t>prohibition, permit, exemption, certificate, registration or appointment to the Meat Board of Namibia shall be construed as a reference to the Livestock and Livestock Products Board of Namibia.</w:t>
      </w:r>
    </w:p>
    <w:p w:rsidR="00FF5658" w:rsidRDefault="00FF5658" w:rsidP="00D81590">
      <w:pPr>
        <w:pStyle w:val="AS-P1"/>
        <w:rPr>
          <w:rFonts w:eastAsia="Courier New"/>
        </w:rPr>
      </w:pPr>
    </w:p>
    <w:p w:rsidR="00D81590" w:rsidRDefault="00D81590" w:rsidP="00D81590">
      <w:pPr>
        <w:pStyle w:val="AS-P-Amend"/>
        <w:rPr>
          <w:rFonts w:eastAsia="Courier New"/>
        </w:rPr>
      </w:pPr>
      <w:r>
        <w:rPr>
          <w:rFonts w:eastAsia="Courier New"/>
        </w:rPr>
        <w:t xml:space="preserve">[Section 2 is substituted by Act 21 of 1992 which provides </w:t>
      </w:r>
      <w:r w:rsidR="0066007C">
        <w:rPr>
          <w:rFonts w:eastAsia="Courier New"/>
        </w:rPr>
        <w:br/>
      </w:r>
      <w:r>
        <w:rPr>
          <w:rFonts w:eastAsia="Courier New"/>
        </w:rPr>
        <w:t xml:space="preserve">the following transitional provision in section 2(2): </w:t>
      </w:r>
    </w:p>
    <w:p w:rsidR="008B376A" w:rsidRDefault="0035597E" w:rsidP="00D81590">
      <w:pPr>
        <w:pStyle w:val="AS-P-Amend"/>
        <w:rPr>
          <w:b w:val="0"/>
          <w:lang w:val="en-ZA"/>
        </w:rPr>
      </w:pPr>
      <w:r>
        <w:rPr>
          <w:b w:val="0"/>
          <w:lang w:val="en-ZA"/>
        </w:rPr>
        <w:t>“</w:t>
      </w:r>
      <w:r w:rsidR="00D81590" w:rsidRPr="00D81590">
        <w:rPr>
          <w:b w:val="0"/>
          <w:lang w:val="en-ZA"/>
        </w:rPr>
        <w:t xml:space="preserve">Any reference in or in respect of any regulation, levy, prohibition, permit, </w:t>
      </w:r>
      <w:r w:rsidR="00D81590">
        <w:rPr>
          <w:b w:val="0"/>
          <w:lang w:val="en-ZA"/>
        </w:rPr>
        <w:br/>
      </w:r>
      <w:r w:rsidR="00D81590" w:rsidRPr="00D81590">
        <w:rPr>
          <w:b w:val="0"/>
          <w:lang w:val="en-ZA"/>
        </w:rPr>
        <w:t xml:space="preserve">exemption, certificate, registration or appointment to the South West African Meat Board </w:t>
      </w:r>
      <w:r w:rsidR="00D81590">
        <w:rPr>
          <w:b w:val="0"/>
          <w:lang w:val="en-ZA"/>
        </w:rPr>
        <w:br/>
      </w:r>
      <w:r w:rsidR="00D81590" w:rsidRPr="00D81590">
        <w:rPr>
          <w:b w:val="0"/>
          <w:lang w:val="en-ZA"/>
        </w:rPr>
        <w:t>shall be construed as a reference to the Meat Board of Namibia.</w:t>
      </w:r>
      <w:r>
        <w:rPr>
          <w:b w:val="0"/>
          <w:lang w:val="en-ZA"/>
        </w:rPr>
        <w:t>”</w:t>
      </w:r>
    </w:p>
    <w:p w:rsidR="008B376A" w:rsidRDefault="008B376A" w:rsidP="00D81590">
      <w:pPr>
        <w:pStyle w:val="AS-P-Amend"/>
        <w:rPr>
          <w:b w:val="0"/>
          <w:lang w:val="en-ZA"/>
        </w:rPr>
      </w:pPr>
    </w:p>
    <w:p w:rsidR="00D81590" w:rsidRPr="008B376A" w:rsidRDefault="008B376A" w:rsidP="008B376A">
      <w:pPr>
        <w:pStyle w:val="AS-P-Amend"/>
        <w:rPr>
          <w:rFonts w:eastAsia="Courier New"/>
        </w:rPr>
      </w:pPr>
      <w:r w:rsidRPr="008B376A">
        <w:t>Section 2 is substituted with amendment markings by Act 15 of 2023.</w:t>
      </w:r>
      <w:r w:rsidR="00201214">
        <w:t xml:space="preserve"> </w:t>
      </w:r>
      <w:r w:rsidR="009C260C">
        <w:t xml:space="preserve">Act 15 of 2023 </w:t>
      </w:r>
      <w:r w:rsidR="00201214">
        <w:t xml:space="preserve">treats the transitional </w:t>
      </w:r>
      <w:r w:rsidR="009C260C">
        <w:t>provision in A</w:t>
      </w:r>
      <w:r w:rsidR="001C52DC">
        <w:t xml:space="preserve">ct </w:t>
      </w:r>
      <w:r w:rsidR="009C260C">
        <w:t>21</w:t>
      </w:r>
      <w:r w:rsidR="001C52DC">
        <w:t xml:space="preserve"> </w:t>
      </w:r>
      <w:r w:rsidR="009C260C">
        <w:t xml:space="preserve">of 1992 as if it had been previously </w:t>
      </w:r>
      <w:r w:rsidR="009C260C">
        <w:br/>
        <w:t>made part of section 2, which is not the case.</w:t>
      </w:r>
      <w:r w:rsidR="008E0323" w:rsidRPr="008B376A">
        <w:t>]</w:t>
      </w:r>
    </w:p>
    <w:p w:rsidR="00D81590" w:rsidRDefault="00D81590" w:rsidP="00D81590">
      <w:pPr>
        <w:pStyle w:val="AS-P1"/>
        <w:rPr>
          <w:rFonts w:eastAsia="Courier New"/>
        </w:rPr>
      </w:pPr>
    </w:p>
    <w:p w:rsidR="00CD7021" w:rsidRDefault="00CD7021" w:rsidP="00FF5658">
      <w:pPr>
        <w:pStyle w:val="AS-P0"/>
        <w:rPr>
          <w:b/>
        </w:rPr>
      </w:pPr>
      <w:r w:rsidRPr="009B1F17">
        <w:rPr>
          <w:b/>
        </w:rPr>
        <w:t>Objects of board</w:t>
      </w:r>
    </w:p>
    <w:p w:rsidR="00CD7021" w:rsidRDefault="00CD7021" w:rsidP="00FF5658">
      <w:pPr>
        <w:pStyle w:val="AS-P0"/>
        <w:rPr>
          <w:rFonts w:eastAsia="Courier New"/>
        </w:rPr>
      </w:pPr>
    </w:p>
    <w:p w:rsidR="00FF5658" w:rsidRPr="009B5233" w:rsidRDefault="00FF5658" w:rsidP="00AF62AB">
      <w:pPr>
        <w:pStyle w:val="AS-P1"/>
      </w:pPr>
      <w:r w:rsidRPr="00FF5658">
        <w:rPr>
          <w:b/>
        </w:rPr>
        <w:lastRenderedPageBreak/>
        <w:t>3.</w:t>
      </w:r>
      <w:r w:rsidRPr="009B5233">
        <w:t xml:space="preserve"> </w:t>
      </w:r>
      <w:r>
        <w:tab/>
      </w:r>
      <w:r w:rsidRPr="009B5233">
        <w:t xml:space="preserve">The objects of the board are to promote the interests of the </w:t>
      </w:r>
      <w:r w:rsidR="009C260C" w:rsidRPr="009C260C">
        <w:t>livestock and livestock products</w:t>
      </w:r>
      <w:r w:rsidR="009C260C">
        <w:t xml:space="preserve"> </w:t>
      </w:r>
      <w:r w:rsidRPr="009B5233">
        <w:t>industr</w:t>
      </w:r>
      <w:r w:rsidR="008716E6">
        <w:t>y</w:t>
      </w:r>
      <w:r w:rsidRPr="009B5233">
        <w:t xml:space="preserve"> of </w:t>
      </w:r>
      <w:r w:rsidR="00031E3E">
        <w:t>Namibia</w:t>
      </w:r>
      <w:r w:rsidRPr="009B5233">
        <w:t xml:space="preserve"> in </w:t>
      </w:r>
      <w:r w:rsidR="00031E3E">
        <w:t>Namibia</w:t>
      </w:r>
      <w:r w:rsidR="00031E3E" w:rsidRPr="009B5233">
        <w:t xml:space="preserve"> </w:t>
      </w:r>
      <w:r w:rsidRPr="009B5233">
        <w:t>and elsewhere.</w:t>
      </w:r>
    </w:p>
    <w:p w:rsidR="00FF5658" w:rsidRDefault="00FF5658" w:rsidP="00FF5658">
      <w:pPr>
        <w:pStyle w:val="AS-P0"/>
      </w:pPr>
    </w:p>
    <w:p w:rsidR="009C260C" w:rsidRDefault="009C260C" w:rsidP="009C260C">
      <w:pPr>
        <w:pStyle w:val="AS-P-Amend"/>
      </w:pPr>
      <w:r>
        <w:t>[</w:t>
      </w:r>
      <w:r w:rsidRPr="008B376A">
        <w:t xml:space="preserve">Section </w:t>
      </w:r>
      <w:r>
        <w:t>3</w:t>
      </w:r>
      <w:r w:rsidRPr="008B376A">
        <w:t xml:space="preserve"> is substituted with amendment markings by Act 15 of 2023.</w:t>
      </w:r>
      <w:r>
        <w:t>]</w:t>
      </w:r>
    </w:p>
    <w:p w:rsidR="009C260C" w:rsidRDefault="009C260C" w:rsidP="00FF5658">
      <w:pPr>
        <w:pStyle w:val="AS-P0"/>
      </w:pPr>
    </w:p>
    <w:p w:rsidR="00CD7021" w:rsidRDefault="00CD7021" w:rsidP="00FF5658">
      <w:pPr>
        <w:pStyle w:val="AS-P0"/>
        <w:rPr>
          <w:b/>
        </w:rPr>
      </w:pPr>
      <w:r w:rsidRPr="009B1F17">
        <w:rPr>
          <w:b/>
        </w:rPr>
        <w:t>Constitution and advisers of board</w:t>
      </w:r>
    </w:p>
    <w:p w:rsidR="00CD7021" w:rsidRPr="009B5233" w:rsidRDefault="00CD7021" w:rsidP="00FF5658">
      <w:pPr>
        <w:pStyle w:val="AS-P0"/>
      </w:pPr>
    </w:p>
    <w:p w:rsidR="00677133" w:rsidRPr="00F83288" w:rsidRDefault="00FA3D76" w:rsidP="00991B94">
      <w:pPr>
        <w:pStyle w:val="AS-P1"/>
      </w:pPr>
      <w:r w:rsidRPr="00FA3D76">
        <w:rPr>
          <w:b/>
        </w:rPr>
        <w:t>4.</w:t>
      </w:r>
      <w:r w:rsidRPr="00FA3D76">
        <w:t xml:space="preserve"> </w:t>
      </w:r>
      <w:r>
        <w:tab/>
      </w:r>
      <w:r w:rsidR="00677133" w:rsidRPr="00F83288">
        <w:t>(1)</w:t>
      </w:r>
      <w:r w:rsidR="00677133" w:rsidRPr="00F83288">
        <w:tab/>
        <w:t xml:space="preserve">The board shall </w:t>
      </w:r>
      <w:r w:rsidR="00991B94">
        <w:t>consist, subject to any determination under section 4(2) and to section 8(5)(a) of the Public Enterprises Governance Act, 2019 (Act No. 1 of 2019),</w:t>
      </w:r>
      <w:r w:rsidR="00991B94" w:rsidRPr="00991B94">
        <w:t xml:space="preserve"> of thirteen members appointed by the Minister, of whom</w:t>
      </w:r>
      <w:r w:rsidR="00991B94">
        <w:t xml:space="preserve"> - </w:t>
      </w:r>
    </w:p>
    <w:p w:rsidR="00677133" w:rsidRPr="00F83288" w:rsidRDefault="00677133" w:rsidP="009A77A5">
      <w:pPr>
        <w:pStyle w:val="AS-Pa"/>
      </w:pPr>
    </w:p>
    <w:p w:rsidR="009A77A5" w:rsidRDefault="009A77A5" w:rsidP="009A77A5">
      <w:pPr>
        <w:pStyle w:val="AS-Pa"/>
      </w:pPr>
      <w:r w:rsidRPr="009A77A5">
        <w:t xml:space="preserve">(a) </w:t>
      </w:r>
      <w:r>
        <w:tab/>
      </w:r>
      <w:r w:rsidRPr="009A77A5">
        <w:t>seven shall be persons selected by the Minister from amongst</w:t>
      </w:r>
      <w:r>
        <w:t xml:space="preserve"> </w:t>
      </w:r>
      <w:r w:rsidRPr="009A77A5">
        <w:t>persons nominated at his or her request by any body or organisation</w:t>
      </w:r>
      <w:r>
        <w:t xml:space="preserve"> </w:t>
      </w:r>
      <w:r w:rsidRPr="009A77A5">
        <w:t>which in his or her opinion is representative of producers of livestock;</w:t>
      </w:r>
    </w:p>
    <w:p w:rsidR="009A77A5" w:rsidRPr="009A77A5" w:rsidRDefault="009A77A5" w:rsidP="009A77A5">
      <w:pPr>
        <w:pStyle w:val="AS-Pa"/>
      </w:pPr>
    </w:p>
    <w:p w:rsidR="009A77A5" w:rsidRDefault="009A77A5" w:rsidP="009A77A5">
      <w:pPr>
        <w:pStyle w:val="AS-Pa"/>
      </w:pPr>
      <w:r w:rsidRPr="009A77A5">
        <w:t xml:space="preserve">(b) </w:t>
      </w:r>
      <w:r>
        <w:tab/>
      </w:r>
      <w:r w:rsidRPr="009A77A5">
        <w:t>one shall be a person selected by the Minister from amongst persons</w:t>
      </w:r>
      <w:r>
        <w:t xml:space="preserve"> </w:t>
      </w:r>
      <w:r w:rsidRPr="009A77A5">
        <w:t>nominated at his or her request by any body or organisation which in his</w:t>
      </w:r>
      <w:r>
        <w:t xml:space="preserve"> </w:t>
      </w:r>
      <w:r w:rsidRPr="009A77A5">
        <w:t>or her opinion is a representative of manufacturers of livestock</w:t>
      </w:r>
      <w:r>
        <w:t xml:space="preserve"> </w:t>
      </w:r>
      <w:r w:rsidRPr="009A77A5">
        <w:t>products;</w:t>
      </w:r>
    </w:p>
    <w:p w:rsidR="009A77A5" w:rsidRPr="009A77A5" w:rsidRDefault="009A77A5" w:rsidP="009A77A5">
      <w:pPr>
        <w:pStyle w:val="AS-Pa"/>
      </w:pPr>
    </w:p>
    <w:p w:rsidR="009A77A5" w:rsidRDefault="009A77A5" w:rsidP="009A77A5">
      <w:pPr>
        <w:pStyle w:val="AS-Pa"/>
      </w:pPr>
      <w:r w:rsidRPr="009A77A5">
        <w:t xml:space="preserve">(bA) </w:t>
      </w:r>
      <w:r>
        <w:tab/>
      </w:r>
      <w:r w:rsidRPr="009A77A5">
        <w:t>one shall be a person selected by the Minister from amongst persons</w:t>
      </w:r>
      <w:r>
        <w:t xml:space="preserve"> </w:t>
      </w:r>
      <w:r w:rsidRPr="009A77A5">
        <w:t>nominated at his or her request by any body or organisation which in</w:t>
      </w:r>
      <w:r>
        <w:t xml:space="preserve"> </w:t>
      </w:r>
      <w:r w:rsidRPr="009A77A5">
        <w:t>his or her opinion is a representative of the dairy industry;</w:t>
      </w:r>
    </w:p>
    <w:p w:rsidR="009A77A5" w:rsidRPr="009A77A5" w:rsidRDefault="009A77A5" w:rsidP="009A77A5">
      <w:pPr>
        <w:pStyle w:val="AS-Pa"/>
      </w:pPr>
    </w:p>
    <w:p w:rsidR="009A77A5" w:rsidRDefault="009A77A5" w:rsidP="009A77A5">
      <w:pPr>
        <w:pStyle w:val="AS-Pa"/>
      </w:pPr>
      <w:r w:rsidRPr="009A77A5">
        <w:t xml:space="preserve">(bB) </w:t>
      </w:r>
      <w:r>
        <w:tab/>
      </w:r>
      <w:r w:rsidRPr="009A77A5">
        <w:t>one shall be a person selected by the Minister from amongst persons</w:t>
      </w:r>
      <w:r>
        <w:t xml:space="preserve"> </w:t>
      </w:r>
      <w:r w:rsidRPr="009A77A5">
        <w:t>nominated at his or her request by any body or organisation which in</w:t>
      </w:r>
      <w:r>
        <w:t xml:space="preserve"> </w:t>
      </w:r>
      <w:r w:rsidRPr="009A77A5">
        <w:t>his or her opinion is a representative of the poultry industry;</w:t>
      </w:r>
    </w:p>
    <w:p w:rsidR="009A77A5" w:rsidRPr="009A77A5" w:rsidRDefault="009A77A5" w:rsidP="009A77A5">
      <w:pPr>
        <w:pStyle w:val="AS-Pa"/>
      </w:pPr>
    </w:p>
    <w:p w:rsidR="009A77A5" w:rsidRDefault="009A77A5" w:rsidP="009A77A5">
      <w:pPr>
        <w:pStyle w:val="AS-Pa"/>
      </w:pPr>
      <w:r w:rsidRPr="009A77A5">
        <w:t xml:space="preserve">(c) </w:t>
      </w:r>
      <w:r>
        <w:tab/>
      </w:r>
      <w:r w:rsidRPr="009A77A5">
        <w:t>one shall be a person selected by the Minister from amongst persons</w:t>
      </w:r>
      <w:r>
        <w:t xml:space="preserve"> </w:t>
      </w:r>
      <w:r w:rsidRPr="009A77A5">
        <w:t>nominated at his or her request by any body or organisation which in</w:t>
      </w:r>
      <w:r>
        <w:t xml:space="preserve"> </w:t>
      </w:r>
      <w:r w:rsidRPr="009A77A5">
        <w:t>his or her opinion is representative of persons trading in meat;</w:t>
      </w:r>
    </w:p>
    <w:p w:rsidR="009A77A5" w:rsidRPr="009A77A5" w:rsidRDefault="009A77A5" w:rsidP="009A77A5">
      <w:pPr>
        <w:pStyle w:val="AS-Pa"/>
      </w:pPr>
    </w:p>
    <w:p w:rsidR="009A77A5" w:rsidRDefault="009A77A5" w:rsidP="009A77A5">
      <w:pPr>
        <w:pStyle w:val="AS-Pa"/>
      </w:pPr>
      <w:r w:rsidRPr="009A77A5">
        <w:t xml:space="preserve">(d) </w:t>
      </w:r>
      <w:r>
        <w:tab/>
      </w:r>
      <w:r w:rsidRPr="009A77A5">
        <w:t>one person shall be a marketing agent of any controlled product; and</w:t>
      </w:r>
    </w:p>
    <w:p w:rsidR="009A77A5" w:rsidRPr="009A77A5" w:rsidRDefault="009A77A5" w:rsidP="009A77A5">
      <w:pPr>
        <w:pStyle w:val="AS-Pa"/>
      </w:pPr>
    </w:p>
    <w:p w:rsidR="0052763F" w:rsidRDefault="009A77A5" w:rsidP="009A77A5">
      <w:pPr>
        <w:pStyle w:val="AS-Pa"/>
      </w:pPr>
      <w:r w:rsidRPr="009A77A5">
        <w:t xml:space="preserve">(e) </w:t>
      </w:r>
      <w:r>
        <w:tab/>
      </w:r>
      <w:r w:rsidRPr="009A77A5">
        <w:t>one person shall be a staff member of</w:t>
      </w:r>
      <w:r>
        <w:t xml:space="preserve"> </w:t>
      </w:r>
      <w:r w:rsidRPr="009A77A5">
        <w:t xml:space="preserve">the Ministry responsible for </w:t>
      </w:r>
      <w:r>
        <w:t>agriculture.</w:t>
      </w:r>
    </w:p>
    <w:p w:rsidR="009A77A5" w:rsidRDefault="009A77A5" w:rsidP="009A77A5">
      <w:pPr>
        <w:pStyle w:val="AS-P1"/>
        <w:rPr>
          <w:highlight w:val="yellow"/>
        </w:rPr>
      </w:pPr>
    </w:p>
    <w:p w:rsidR="00991B94" w:rsidRDefault="00B061CA" w:rsidP="00991B94">
      <w:pPr>
        <w:pStyle w:val="AS-P-Amend"/>
      </w:pPr>
      <w:r w:rsidRPr="00B061CA">
        <w:t>[</w:t>
      </w:r>
      <w:r w:rsidR="00AC5205">
        <w:t>S</w:t>
      </w:r>
      <w:r w:rsidR="004A11A4">
        <w:t xml:space="preserve">ubsection </w:t>
      </w:r>
      <w:r w:rsidRPr="00B061CA">
        <w:t xml:space="preserve">(1) </w:t>
      </w:r>
      <w:r w:rsidR="00AC5205">
        <w:t xml:space="preserve">is </w:t>
      </w:r>
      <w:r w:rsidRPr="00B061CA">
        <w:t>amended by Act 21 of 1992</w:t>
      </w:r>
      <w:r w:rsidR="00991B94">
        <w:t xml:space="preserve">; </w:t>
      </w:r>
      <w:r w:rsidR="00677133">
        <w:t>substituted by Act 2 of 2006</w:t>
      </w:r>
      <w:r w:rsidR="00AC5205">
        <w:t xml:space="preserve">, as amended </w:t>
      </w:r>
      <w:r w:rsidR="00AC5205">
        <w:br/>
        <w:t>by Act 8 of 2015</w:t>
      </w:r>
      <w:r w:rsidR="00991B94">
        <w:t xml:space="preserve">; and </w:t>
      </w:r>
      <w:r w:rsidR="00991B94" w:rsidRPr="008B376A">
        <w:t>substituted with amendment markings by Act 15 of 2023.</w:t>
      </w:r>
      <w:r w:rsidR="00991B94">
        <w:t xml:space="preserve"> The amendment markings in Act 15 of 2023 are based on the subsection as it stood after being amended by Act 21 of 1992, ignoring the </w:t>
      </w:r>
      <w:r w:rsidR="006B3985">
        <w:t xml:space="preserve">subsequent </w:t>
      </w:r>
      <w:r w:rsidR="00991B94">
        <w:t>amendments made by A</w:t>
      </w:r>
      <w:r w:rsidR="006B3985">
        <w:t>ct 2</w:t>
      </w:r>
      <w:r w:rsidR="00991B94">
        <w:t xml:space="preserve"> of 20</w:t>
      </w:r>
      <w:r w:rsidR="006B3985">
        <w:t>06</w:t>
      </w:r>
      <w:r w:rsidR="00991B94">
        <w:t>.]</w:t>
      </w:r>
    </w:p>
    <w:p w:rsidR="00B061CA" w:rsidRPr="00B061CA" w:rsidRDefault="00B061CA" w:rsidP="0052763F">
      <w:pPr>
        <w:autoSpaceDE w:val="0"/>
        <w:autoSpaceDN w:val="0"/>
        <w:adjustRightInd w:val="0"/>
      </w:pPr>
    </w:p>
    <w:p w:rsidR="00FF5658" w:rsidRPr="00B061CA" w:rsidRDefault="00FF5658" w:rsidP="00B061CA">
      <w:pPr>
        <w:pStyle w:val="AS-P1"/>
      </w:pPr>
      <w:r w:rsidRPr="00B061CA">
        <w:t>(2)</w:t>
      </w:r>
      <w:r w:rsidR="0052763F" w:rsidRPr="00B061CA">
        <w:tab/>
      </w:r>
    </w:p>
    <w:p w:rsidR="00C15B4C" w:rsidRDefault="00C15B4C" w:rsidP="00677133">
      <w:pPr>
        <w:pStyle w:val="AS-P-Amend"/>
      </w:pPr>
    </w:p>
    <w:p w:rsidR="00677133" w:rsidRPr="00B061CA" w:rsidRDefault="00677133" w:rsidP="00677133">
      <w:pPr>
        <w:pStyle w:val="AS-P-Amend"/>
      </w:pPr>
      <w:r w:rsidRPr="00B061CA">
        <w:t>[</w:t>
      </w:r>
      <w:r w:rsidR="00D077BD">
        <w:t>S</w:t>
      </w:r>
      <w:r>
        <w:t xml:space="preserve">ubsection </w:t>
      </w:r>
      <w:r w:rsidRPr="00B061CA">
        <w:t>(</w:t>
      </w:r>
      <w:r>
        <w:t>2</w:t>
      </w:r>
      <w:r w:rsidRPr="00B061CA">
        <w:t xml:space="preserve">) </w:t>
      </w:r>
      <w:r w:rsidR="00D077BD">
        <w:t xml:space="preserve">is </w:t>
      </w:r>
      <w:r>
        <w:t>deleted by Act 2 of 2006</w:t>
      </w:r>
      <w:r w:rsidR="00D077BD">
        <w:t>.</w:t>
      </w:r>
      <w:r>
        <w:t>]</w:t>
      </w:r>
    </w:p>
    <w:p w:rsidR="00677133" w:rsidRDefault="00677133" w:rsidP="00FF5658">
      <w:pPr>
        <w:pStyle w:val="AS-P0"/>
      </w:pPr>
    </w:p>
    <w:p w:rsidR="00FF5658" w:rsidRPr="009B5233" w:rsidRDefault="00FF5658" w:rsidP="00513CE9">
      <w:pPr>
        <w:pStyle w:val="AS-P1"/>
      </w:pPr>
      <w:r w:rsidRPr="009B5233">
        <w:t>(3)</w:t>
      </w:r>
      <w:r w:rsidRPr="009B5233">
        <w:tab/>
        <w:t xml:space="preserve">The </w:t>
      </w:r>
      <w:r w:rsidR="00031E3E">
        <w:t xml:space="preserve">Minister </w:t>
      </w:r>
      <w:r w:rsidRPr="009B5233">
        <w:t xml:space="preserve">may appoint any person he deems fit, to act as a member during the </w:t>
      </w:r>
      <w:r w:rsidR="00031E3E">
        <w:t>Minister</w:t>
      </w:r>
      <w:r w:rsidR="0035597E">
        <w:t>’</w:t>
      </w:r>
      <w:r w:rsidRPr="009B5233">
        <w:t>s pleasure in the absence of any member of the board or whenever there is a vacancy in the board.</w:t>
      </w:r>
    </w:p>
    <w:p w:rsidR="00FF5658" w:rsidRPr="009B5233" w:rsidRDefault="00FF5658" w:rsidP="00513CE9">
      <w:pPr>
        <w:pStyle w:val="AS-P1"/>
      </w:pPr>
    </w:p>
    <w:p w:rsidR="00FF5658" w:rsidRPr="009B5233" w:rsidRDefault="00FF5658" w:rsidP="00513CE9">
      <w:pPr>
        <w:pStyle w:val="AS-P1"/>
      </w:pPr>
      <w:r w:rsidRPr="009B5233">
        <w:t>(4)</w:t>
      </w:r>
      <w:r w:rsidRPr="009B5233">
        <w:tab/>
        <w:t>The board may from time to time appoint not more than three persons to advise the board in the exercise of its powers or the performance of its functions and duties, for such period as it may determine.</w:t>
      </w:r>
    </w:p>
    <w:p w:rsidR="00FF5658" w:rsidRDefault="00FF5658" w:rsidP="00FF5658">
      <w:pPr>
        <w:pStyle w:val="AS-P0"/>
      </w:pPr>
    </w:p>
    <w:p w:rsidR="00CD7021" w:rsidRPr="00677133" w:rsidRDefault="00677133" w:rsidP="00FF5658">
      <w:pPr>
        <w:pStyle w:val="AS-P0"/>
        <w:rPr>
          <w:b/>
        </w:rPr>
      </w:pPr>
      <w:r w:rsidRPr="00677133">
        <w:rPr>
          <w:b/>
        </w:rPr>
        <w:t xml:space="preserve">*** </w:t>
      </w:r>
    </w:p>
    <w:p w:rsidR="00CD7021" w:rsidRPr="00677133" w:rsidRDefault="00CD7021" w:rsidP="00FF5658">
      <w:pPr>
        <w:pStyle w:val="AS-P0"/>
      </w:pPr>
    </w:p>
    <w:p w:rsidR="00FF5658" w:rsidRDefault="00FF5658" w:rsidP="00677133">
      <w:pPr>
        <w:pStyle w:val="AS-P1"/>
      </w:pPr>
      <w:r w:rsidRPr="00677133">
        <w:rPr>
          <w:b/>
        </w:rPr>
        <w:t>5.</w:t>
      </w:r>
      <w:r w:rsidRPr="00677133">
        <w:t xml:space="preserve"> </w:t>
      </w:r>
      <w:r w:rsidRPr="00677133">
        <w:tab/>
      </w:r>
    </w:p>
    <w:p w:rsidR="00C15B4C" w:rsidRDefault="00C15B4C" w:rsidP="00677133">
      <w:pPr>
        <w:pStyle w:val="AS-P-Amend"/>
      </w:pPr>
    </w:p>
    <w:p w:rsidR="00677133" w:rsidRDefault="00D077BD" w:rsidP="00677133">
      <w:pPr>
        <w:pStyle w:val="AS-P-Amend"/>
      </w:pPr>
      <w:r>
        <w:lastRenderedPageBreak/>
        <w:t>[S</w:t>
      </w:r>
      <w:r w:rsidR="00677133">
        <w:t xml:space="preserve">ection 5 </w:t>
      </w:r>
      <w:r>
        <w:t xml:space="preserve">is </w:t>
      </w:r>
      <w:r w:rsidR="00677133">
        <w:t>deleted by Act 2 of 2006</w:t>
      </w:r>
      <w:r>
        <w:t>.</w:t>
      </w:r>
      <w:r w:rsidR="00677133">
        <w:t>]</w:t>
      </w:r>
    </w:p>
    <w:p w:rsidR="00677133" w:rsidRDefault="00677133" w:rsidP="00FF5658">
      <w:pPr>
        <w:pStyle w:val="AS-P0"/>
      </w:pPr>
    </w:p>
    <w:p w:rsidR="00CD7021" w:rsidRDefault="00CD7021" w:rsidP="00FF5658">
      <w:pPr>
        <w:pStyle w:val="AS-P0"/>
        <w:rPr>
          <w:b/>
        </w:rPr>
      </w:pPr>
      <w:r w:rsidRPr="009B1F17">
        <w:rPr>
          <w:b/>
        </w:rPr>
        <w:t>Vacation of office by members of board</w:t>
      </w:r>
    </w:p>
    <w:p w:rsidR="00CD7021" w:rsidRDefault="00CD7021" w:rsidP="00FF5658">
      <w:pPr>
        <w:pStyle w:val="AS-P0"/>
      </w:pPr>
    </w:p>
    <w:p w:rsidR="00FF5658" w:rsidRPr="009B5233" w:rsidRDefault="00FF5658" w:rsidP="00BB5AE2">
      <w:pPr>
        <w:pStyle w:val="AS-P1"/>
      </w:pPr>
      <w:r w:rsidRPr="00023D4B">
        <w:rPr>
          <w:b/>
        </w:rPr>
        <w:t>6.</w:t>
      </w:r>
      <w:r w:rsidRPr="009B5233">
        <w:t xml:space="preserve"> </w:t>
      </w:r>
      <w:r w:rsidR="00023D4B">
        <w:tab/>
      </w:r>
      <w:r w:rsidRPr="009B5233">
        <w:t>Any member of the board shall vacate office if -</w:t>
      </w:r>
    </w:p>
    <w:p w:rsidR="00FF5658" w:rsidRPr="009B5233" w:rsidRDefault="00FF5658" w:rsidP="00FF5658">
      <w:pPr>
        <w:pStyle w:val="AS-P0"/>
      </w:pPr>
    </w:p>
    <w:p w:rsidR="00FF5658" w:rsidRPr="009B5233" w:rsidRDefault="00FF5658" w:rsidP="00BB5AE2">
      <w:pPr>
        <w:pStyle w:val="AS-Pa"/>
      </w:pPr>
      <w:r w:rsidRPr="00A16805">
        <w:t xml:space="preserve">(a) </w:t>
      </w:r>
      <w:r w:rsidR="00BB5AE2">
        <w:tab/>
      </w:r>
      <w:r w:rsidRPr="009B5233">
        <w:t>he signifies in writing his wish to resign;</w:t>
      </w:r>
    </w:p>
    <w:p w:rsidR="00FF5658" w:rsidRPr="009B5233" w:rsidRDefault="00FF5658" w:rsidP="00BB5AE2">
      <w:pPr>
        <w:pStyle w:val="AS-Pa"/>
      </w:pPr>
    </w:p>
    <w:p w:rsidR="00FF5658" w:rsidRPr="009B5233" w:rsidRDefault="00FF5658" w:rsidP="00BB5AE2">
      <w:pPr>
        <w:pStyle w:val="AS-Pa"/>
      </w:pPr>
      <w:r w:rsidRPr="00A16805">
        <w:t>(b)</w:t>
      </w:r>
      <w:r w:rsidRPr="00A16805">
        <w:tab/>
      </w:r>
      <w:r w:rsidRPr="009B5233">
        <w:t>his estate is sequestrated or he compromises with his creditors;</w:t>
      </w:r>
    </w:p>
    <w:p w:rsidR="00FF5658" w:rsidRPr="009B5233" w:rsidRDefault="00FF5658" w:rsidP="00BB5AE2">
      <w:pPr>
        <w:pStyle w:val="AS-Pa"/>
      </w:pPr>
    </w:p>
    <w:p w:rsidR="00FF5658" w:rsidRPr="009B5233" w:rsidRDefault="00FF5658" w:rsidP="00BB5AE2">
      <w:pPr>
        <w:pStyle w:val="AS-Pa"/>
      </w:pPr>
      <w:r w:rsidRPr="00A16805">
        <w:t>(c)</w:t>
      </w:r>
      <w:r w:rsidRPr="00A16805">
        <w:tab/>
      </w:r>
      <w:r w:rsidRPr="009B5233">
        <w:t>he is detained</w:t>
      </w:r>
      <w:r>
        <w:t xml:space="preserve"> </w:t>
      </w:r>
      <w:r w:rsidRPr="009B5233">
        <w:t>as a mentally</w:t>
      </w:r>
      <w:r>
        <w:t xml:space="preserve"> </w:t>
      </w:r>
      <w:r w:rsidRPr="009B5233">
        <w:t>ill person</w:t>
      </w:r>
      <w:r>
        <w:t xml:space="preserve"> </w:t>
      </w:r>
      <w:r w:rsidRPr="009B5233">
        <w:t>under the provisions of any law;</w:t>
      </w:r>
    </w:p>
    <w:p w:rsidR="00FF5658" w:rsidRPr="009B5233" w:rsidRDefault="00FF5658" w:rsidP="00BB5AE2">
      <w:pPr>
        <w:pStyle w:val="AS-Pa"/>
      </w:pPr>
    </w:p>
    <w:p w:rsidR="00FF5658" w:rsidRPr="009B5233" w:rsidRDefault="00FF5658" w:rsidP="00BB5AE2">
      <w:pPr>
        <w:pStyle w:val="AS-Pa"/>
      </w:pPr>
      <w:r w:rsidRPr="00A16805">
        <w:t>(d)</w:t>
      </w:r>
      <w:r w:rsidRPr="00A16805">
        <w:tab/>
      </w:r>
      <w:r w:rsidRPr="009B5233">
        <w:t>he is convicted of an offence and sentenced to a term of imprisonment without the option of a fine;</w:t>
      </w:r>
    </w:p>
    <w:p w:rsidR="00FF5658" w:rsidRPr="009B5233" w:rsidRDefault="00FF5658" w:rsidP="00BB5AE2">
      <w:pPr>
        <w:pStyle w:val="AS-Pa"/>
      </w:pPr>
    </w:p>
    <w:p w:rsidR="00FF5658" w:rsidRPr="009B5233" w:rsidRDefault="00FF5658" w:rsidP="00BB5AE2">
      <w:pPr>
        <w:pStyle w:val="AS-Pa"/>
      </w:pPr>
      <w:r w:rsidRPr="00A16805">
        <w:t>(e)</w:t>
      </w:r>
      <w:r w:rsidRPr="00A16805">
        <w:tab/>
      </w:r>
      <w:r w:rsidRPr="009B5233">
        <w:t>he has been absent from three consecutive meetings of the board without its leave;</w:t>
      </w:r>
    </w:p>
    <w:p w:rsidR="00FF5658" w:rsidRPr="009B5233" w:rsidRDefault="00FF5658" w:rsidP="00BB5AE2">
      <w:pPr>
        <w:pStyle w:val="AS-Pa"/>
      </w:pPr>
    </w:p>
    <w:p w:rsidR="00FF5658" w:rsidRPr="009B5233" w:rsidRDefault="00FF5658" w:rsidP="00BB5AE2">
      <w:pPr>
        <w:pStyle w:val="AS-Pa"/>
      </w:pPr>
      <w:r w:rsidRPr="00A16805">
        <w:t>(</w:t>
      </w:r>
      <w:r w:rsidR="002C18DA">
        <w:t>f</w:t>
      </w:r>
      <w:r w:rsidRPr="00A16805">
        <w:t xml:space="preserve">) </w:t>
      </w:r>
      <w:r w:rsidR="002C18DA">
        <w:tab/>
      </w:r>
      <w:r w:rsidRPr="009B5233">
        <w:t xml:space="preserve">the </w:t>
      </w:r>
      <w:r w:rsidR="00031E3E">
        <w:t xml:space="preserve">Minister </w:t>
      </w:r>
      <w:r w:rsidRPr="009B5233">
        <w:t xml:space="preserve">removes him from office for such reasons as in the opinion of the </w:t>
      </w:r>
      <w:r w:rsidR="00031E3E">
        <w:t xml:space="preserve">Minister </w:t>
      </w:r>
      <w:r w:rsidRPr="009B5233">
        <w:t>may be good and sufficient reasons;</w:t>
      </w:r>
    </w:p>
    <w:p w:rsidR="002C18DA" w:rsidRDefault="002C18DA" w:rsidP="00BB5AE2">
      <w:pPr>
        <w:pStyle w:val="AS-Pa"/>
      </w:pPr>
    </w:p>
    <w:p w:rsidR="00FF5658" w:rsidRPr="009B5233" w:rsidRDefault="00FF5658" w:rsidP="00BB5AE2">
      <w:pPr>
        <w:pStyle w:val="AS-Pa"/>
      </w:pPr>
      <w:r w:rsidRPr="00A16805">
        <w:t xml:space="preserve">(g) </w:t>
      </w:r>
      <w:r w:rsidR="002C18DA">
        <w:tab/>
      </w:r>
      <w:r w:rsidRPr="009B5233">
        <w:t>in the case of a member referred to in section 4(1</w:t>
      </w:r>
      <w:r w:rsidR="001C24B3">
        <w:t>)(</w:t>
      </w:r>
      <w:r w:rsidRPr="009B5233">
        <w:t>a), he is or becomes involved in the management of</w:t>
      </w:r>
      <w:r w:rsidR="00A31CED">
        <w:t xml:space="preserve"> any branch of the meat trade.</w:t>
      </w:r>
    </w:p>
    <w:p w:rsidR="00023D4B" w:rsidRDefault="00023D4B" w:rsidP="00FF5658">
      <w:pPr>
        <w:pStyle w:val="AS-P0"/>
      </w:pPr>
    </w:p>
    <w:p w:rsidR="00CD7021" w:rsidRDefault="00CD7021" w:rsidP="00FF5658">
      <w:pPr>
        <w:pStyle w:val="AS-P0"/>
        <w:rPr>
          <w:b/>
        </w:rPr>
      </w:pPr>
      <w:r w:rsidRPr="009B1F17">
        <w:rPr>
          <w:b/>
        </w:rPr>
        <w:t>Chairman and deputy-chairman of board</w:t>
      </w:r>
    </w:p>
    <w:p w:rsidR="00CD7021" w:rsidRDefault="00CD7021" w:rsidP="00FF5658">
      <w:pPr>
        <w:pStyle w:val="AS-P0"/>
      </w:pPr>
    </w:p>
    <w:p w:rsidR="00FF5658" w:rsidRDefault="00FF5658" w:rsidP="00813A0F">
      <w:pPr>
        <w:pStyle w:val="AS-P1"/>
        <w:rPr>
          <w:rFonts w:eastAsia="Arial"/>
        </w:rPr>
      </w:pPr>
      <w:r w:rsidRPr="002C18DA">
        <w:rPr>
          <w:b/>
        </w:rPr>
        <w:t>7.</w:t>
      </w:r>
      <w:r w:rsidRPr="009B5233">
        <w:t xml:space="preserve"> </w:t>
      </w:r>
      <w:r w:rsidR="002C18DA">
        <w:tab/>
      </w:r>
      <w:r w:rsidRPr="00677133">
        <w:t>(1)</w:t>
      </w:r>
    </w:p>
    <w:p w:rsidR="00C15B4C" w:rsidRDefault="00C15B4C" w:rsidP="00677133">
      <w:pPr>
        <w:pStyle w:val="AS-P-Amend"/>
        <w:rPr>
          <w:rFonts w:eastAsia="Arial"/>
        </w:rPr>
      </w:pPr>
    </w:p>
    <w:p w:rsidR="00677133" w:rsidRDefault="00D077BD" w:rsidP="00677133">
      <w:pPr>
        <w:pStyle w:val="AS-P-Amend"/>
        <w:rPr>
          <w:rFonts w:eastAsia="Arial"/>
        </w:rPr>
      </w:pPr>
      <w:r>
        <w:rPr>
          <w:rFonts w:eastAsia="Arial"/>
        </w:rPr>
        <w:t>[S</w:t>
      </w:r>
      <w:r w:rsidR="00677133">
        <w:rPr>
          <w:rFonts w:eastAsia="Arial"/>
        </w:rPr>
        <w:t xml:space="preserve">ubsection (1) </w:t>
      </w:r>
      <w:r>
        <w:rPr>
          <w:rFonts w:eastAsia="Arial"/>
        </w:rPr>
        <w:t xml:space="preserve">is </w:t>
      </w:r>
      <w:r w:rsidR="00677133">
        <w:rPr>
          <w:rFonts w:eastAsia="Arial"/>
        </w:rPr>
        <w:t>deleted by Act 2 of 2006</w:t>
      </w:r>
      <w:r>
        <w:rPr>
          <w:rFonts w:eastAsia="Arial"/>
        </w:rPr>
        <w:t>.</w:t>
      </w:r>
      <w:r w:rsidR="00677133">
        <w:rPr>
          <w:rFonts w:eastAsia="Arial"/>
        </w:rPr>
        <w:t>]</w:t>
      </w:r>
    </w:p>
    <w:p w:rsidR="00677133" w:rsidRDefault="00677133" w:rsidP="00813A0F">
      <w:pPr>
        <w:pStyle w:val="AS-P1"/>
        <w:rPr>
          <w:rFonts w:eastAsia="Arial"/>
        </w:rPr>
      </w:pPr>
    </w:p>
    <w:p w:rsidR="00FF5658" w:rsidRPr="009B5233" w:rsidRDefault="00FF5658" w:rsidP="00813A0F">
      <w:pPr>
        <w:pStyle w:val="AS-P1"/>
      </w:pPr>
      <w:r w:rsidRPr="009B5233">
        <w:t xml:space="preserve">(2) </w:t>
      </w:r>
      <w:r w:rsidR="002C18DA">
        <w:tab/>
      </w:r>
      <w:r w:rsidRPr="009B5233">
        <w:t>If the chairman is for any reason unable to act as chairman, the deputy chairman</w:t>
      </w:r>
      <w:r>
        <w:t xml:space="preserve"> </w:t>
      </w:r>
      <w:r w:rsidRPr="009B5233">
        <w:t>shall act in his stead.</w:t>
      </w:r>
    </w:p>
    <w:p w:rsidR="00FF5658" w:rsidRPr="009B5233" w:rsidRDefault="00FF5658" w:rsidP="00813A0F">
      <w:pPr>
        <w:pStyle w:val="AS-P1"/>
      </w:pPr>
    </w:p>
    <w:p w:rsidR="00FF5658" w:rsidRPr="009B5233" w:rsidRDefault="00FF5658" w:rsidP="00813A0F">
      <w:pPr>
        <w:pStyle w:val="AS-P1"/>
      </w:pPr>
      <w:r w:rsidRPr="009B5233">
        <w:t>(3)</w:t>
      </w:r>
      <w:r>
        <w:t xml:space="preserve"> </w:t>
      </w:r>
      <w:r w:rsidR="002C18DA">
        <w:tab/>
      </w:r>
      <w:r w:rsidRPr="009B5233">
        <w:t>If the chairman and the deputy chairman are absent from a meeting of the board or are unable to preside, the members present shall elect one of themselves to preside at such meeting and the person so elected to preside, shall perform all the duties of the chairman during such meeting and until the chairman or deputy chairman resumes his official duties.</w:t>
      </w:r>
    </w:p>
    <w:p w:rsidR="00FF5658" w:rsidRDefault="00FF5658" w:rsidP="00FF5658">
      <w:pPr>
        <w:pStyle w:val="AS-P0"/>
      </w:pPr>
    </w:p>
    <w:p w:rsidR="00CD7021" w:rsidRDefault="00CD7021" w:rsidP="00FF5658">
      <w:pPr>
        <w:pStyle w:val="AS-P0"/>
        <w:rPr>
          <w:b/>
        </w:rPr>
      </w:pPr>
      <w:r w:rsidRPr="009B1F17">
        <w:rPr>
          <w:b/>
        </w:rPr>
        <w:t>Meetings of board</w:t>
      </w:r>
    </w:p>
    <w:p w:rsidR="00CD7021" w:rsidRPr="009B5233" w:rsidRDefault="00CD7021" w:rsidP="00FF5658">
      <w:pPr>
        <w:pStyle w:val="AS-P0"/>
      </w:pPr>
    </w:p>
    <w:p w:rsidR="00FF5658" w:rsidRPr="009B5233" w:rsidRDefault="00FF5658" w:rsidP="00D60403">
      <w:pPr>
        <w:pStyle w:val="AS-P1"/>
      </w:pPr>
      <w:r w:rsidRPr="002C18DA">
        <w:rPr>
          <w:b/>
        </w:rPr>
        <w:t>8.</w:t>
      </w:r>
      <w:r w:rsidRPr="009B5233">
        <w:tab/>
      </w:r>
      <w:r>
        <w:t>(1)</w:t>
      </w:r>
      <w:r w:rsidRPr="009B5233">
        <w:t xml:space="preserve"> </w:t>
      </w:r>
      <w:r w:rsidR="002C18DA">
        <w:tab/>
      </w:r>
      <w:r w:rsidRPr="009B5233">
        <w:t xml:space="preserve">The first meeting of the board shall be held at such time and place as the </w:t>
      </w:r>
      <w:r w:rsidR="00031E3E">
        <w:t>Minister</w:t>
      </w:r>
      <w:r w:rsidRPr="009B5233">
        <w:t xml:space="preserve"> may determine and all subsequent meetings shall, subject to the provisions of subsection (2), be held at such times and places as the board may from time to time determine.</w:t>
      </w:r>
    </w:p>
    <w:p w:rsidR="00FF5658" w:rsidRPr="009B5233" w:rsidRDefault="00FF5658" w:rsidP="00D60403">
      <w:pPr>
        <w:pStyle w:val="AS-P1"/>
      </w:pPr>
    </w:p>
    <w:p w:rsidR="00FF5658" w:rsidRPr="009B5233" w:rsidRDefault="00FF5658" w:rsidP="00D60403">
      <w:pPr>
        <w:pStyle w:val="AS-P1"/>
      </w:pPr>
      <w:r w:rsidRPr="009B5233">
        <w:t xml:space="preserve">(2) </w:t>
      </w:r>
      <w:r w:rsidR="002C18DA">
        <w:tab/>
      </w:r>
      <w:r w:rsidRPr="009B5233">
        <w:t>The chairman of the board may at any time and shall at the request of not less than four members of the board convene a special meeting of the board to be held at such time and place as the chairman may determine, which time in the case of any such request shall be within fourteen days from the date on which the request has been made.</w:t>
      </w:r>
    </w:p>
    <w:p w:rsidR="002C18DA" w:rsidRDefault="002C18DA" w:rsidP="00D60403">
      <w:pPr>
        <w:pStyle w:val="AS-P1"/>
      </w:pPr>
    </w:p>
    <w:p w:rsidR="00FF5658" w:rsidRPr="004A11A4" w:rsidRDefault="00FF5658" w:rsidP="004A11A4">
      <w:pPr>
        <w:pStyle w:val="AS-P1"/>
      </w:pPr>
      <w:r w:rsidRPr="004A11A4">
        <w:t>(3)</w:t>
      </w:r>
      <w:r w:rsidR="004A11A4" w:rsidRPr="004A11A4">
        <w:tab/>
      </w:r>
      <w:r w:rsidR="00677133" w:rsidRPr="00F83288">
        <w:t>A majority of the members of the board shall form a quorum for a meeting of the board.</w:t>
      </w:r>
    </w:p>
    <w:p w:rsidR="00C15B4C" w:rsidRDefault="00C15B4C" w:rsidP="004A11A4">
      <w:pPr>
        <w:pStyle w:val="AS-P-Amend"/>
      </w:pPr>
    </w:p>
    <w:p w:rsidR="004A11A4" w:rsidRDefault="004A11A4" w:rsidP="004A11A4">
      <w:pPr>
        <w:pStyle w:val="AS-P-Amend"/>
      </w:pPr>
      <w:r w:rsidRPr="00B061CA">
        <w:t>[</w:t>
      </w:r>
      <w:r w:rsidR="00D077BD">
        <w:t>S</w:t>
      </w:r>
      <w:r>
        <w:t xml:space="preserve">ubsection </w:t>
      </w:r>
      <w:r w:rsidRPr="00B061CA">
        <w:t>(</w:t>
      </w:r>
      <w:r>
        <w:t>3</w:t>
      </w:r>
      <w:r w:rsidRPr="00B061CA">
        <w:t xml:space="preserve">) </w:t>
      </w:r>
      <w:r w:rsidR="00D077BD">
        <w:t xml:space="preserve">is </w:t>
      </w:r>
      <w:r w:rsidRPr="00B061CA">
        <w:t>amended by Act 21 of 1992</w:t>
      </w:r>
      <w:r w:rsidR="00677133">
        <w:t xml:space="preserve"> and substituted by Act 2 of 2006</w:t>
      </w:r>
      <w:r w:rsidR="00D077BD">
        <w:t>.</w:t>
      </w:r>
      <w:r>
        <w:t>]</w:t>
      </w:r>
    </w:p>
    <w:p w:rsidR="004A11A4" w:rsidRDefault="004A11A4" w:rsidP="00D60403">
      <w:pPr>
        <w:pStyle w:val="AS-P1"/>
      </w:pPr>
    </w:p>
    <w:p w:rsidR="00FF5658" w:rsidRPr="009B5233" w:rsidRDefault="00FF5658" w:rsidP="00D60403">
      <w:pPr>
        <w:pStyle w:val="AS-P1"/>
      </w:pPr>
      <w:r w:rsidRPr="009B5233">
        <w:t>(4)</w:t>
      </w:r>
      <w:r w:rsidRPr="009B5233">
        <w:tab/>
        <w:t>All resolutions at any meeting of the board shall be by majority vote of the members present and in the case of an equality of votes on any matter, the person presiding at the meeting shall have a casting</w:t>
      </w:r>
      <w:r>
        <w:t xml:space="preserve"> </w:t>
      </w:r>
      <w:r w:rsidRPr="009B5233">
        <w:t>vote</w:t>
      </w:r>
      <w:r>
        <w:t xml:space="preserve"> </w:t>
      </w:r>
      <w:r w:rsidRPr="009B5233">
        <w:t>in addition to his deliberative vote.</w:t>
      </w:r>
    </w:p>
    <w:p w:rsidR="00FF5658" w:rsidRPr="009B5233" w:rsidRDefault="00FF5658" w:rsidP="00D60403">
      <w:pPr>
        <w:pStyle w:val="AS-P1"/>
      </w:pPr>
    </w:p>
    <w:p w:rsidR="00FF5658" w:rsidRDefault="00FF5658" w:rsidP="00D60403">
      <w:pPr>
        <w:pStyle w:val="AS-P1"/>
      </w:pPr>
      <w:r w:rsidRPr="009B5233">
        <w:t>(5)</w:t>
      </w:r>
      <w:r w:rsidRPr="009B5233">
        <w:tab/>
        <w:t>No resolution passed by the board or act performed on the authority of the board shall be invalid merely by reason of a vacancy in the board or the fact that any person who is not entitled to sit as a member of the board, sat as such a member when the resolution was passed or the act was authorized, if the resolution was passed or the act was authorized by the required majority of the members of the board</w:t>
      </w:r>
      <w:r>
        <w:t xml:space="preserve"> </w:t>
      </w:r>
      <w:r w:rsidRPr="009B5233">
        <w:t>then</w:t>
      </w:r>
      <w:r>
        <w:t xml:space="preserve"> </w:t>
      </w:r>
      <w:r w:rsidRPr="009B5233">
        <w:t>present and entitled to sit as members.</w:t>
      </w:r>
    </w:p>
    <w:p w:rsidR="00FF5658" w:rsidRDefault="00FF5658" w:rsidP="00FF5658">
      <w:pPr>
        <w:pStyle w:val="AS-P0"/>
      </w:pPr>
    </w:p>
    <w:p w:rsidR="00CD7021" w:rsidRDefault="00CD7021" w:rsidP="00FF5658">
      <w:pPr>
        <w:pStyle w:val="AS-P0"/>
        <w:rPr>
          <w:b/>
        </w:rPr>
      </w:pPr>
      <w:r w:rsidRPr="009B1F17">
        <w:rPr>
          <w:b/>
        </w:rPr>
        <w:t>Committees of board</w:t>
      </w:r>
    </w:p>
    <w:p w:rsidR="00CD7021" w:rsidRDefault="00CD7021" w:rsidP="00FF5658">
      <w:pPr>
        <w:pStyle w:val="AS-P0"/>
      </w:pPr>
    </w:p>
    <w:p w:rsidR="00FF5658" w:rsidRPr="009B5233" w:rsidRDefault="00FF5658" w:rsidP="000F4926">
      <w:pPr>
        <w:pStyle w:val="AS-P1"/>
      </w:pPr>
      <w:r w:rsidRPr="002C18DA">
        <w:rPr>
          <w:b/>
        </w:rPr>
        <w:t>9.</w:t>
      </w:r>
      <w:r w:rsidRPr="009B5233">
        <w:tab/>
      </w:r>
      <w:r>
        <w:t>(1)</w:t>
      </w:r>
      <w:r w:rsidRPr="009B5233">
        <w:t xml:space="preserve"> </w:t>
      </w:r>
      <w:r w:rsidR="002C18DA">
        <w:tab/>
      </w:r>
      <w:r w:rsidRPr="009B5233">
        <w:t>The board may -</w:t>
      </w:r>
    </w:p>
    <w:p w:rsidR="00FF5658" w:rsidRPr="009B5233" w:rsidRDefault="00FF5658" w:rsidP="00FF5658">
      <w:pPr>
        <w:pStyle w:val="AS-P0"/>
      </w:pPr>
    </w:p>
    <w:p w:rsidR="00FF5658" w:rsidRPr="009B5233" w:rsidRDefault="00FF5658" w:rsidP="00AF0058">
      <w:pPr>
        <w:pStyle w:val="AS-Pa"/>
      </w:pPr>
      <w:r w:rsidRPr="00A16805">
        <w:t xml:space="preserve">(a) </w:t>
      </w:r>
      <w:r w:rsidR="002C18DA">
        <w:tab/>
      </w:r>
      <w:r w:rsidRPr="009B5233">
        <w:t>from time to time establish</w:t>
      </w:r>
      <w:r>
        <w:t xml:space="preserve"> </w:t>
      </w:r>
      <w:r w:rsidRPr="009B5233">
        <w:t>any committee, hereinafter in this Act referred to as an advisory committee</w:t>
      </w:r>
      <w:r w:rsidR="00AE722E">
        <w:t>,</w:t>
      </w:r>
      <w:r w:rsidRPr="009B5233">
        <w:t xml:space="preserve"> to advise the board in the exercise of any of its powers or the performance of any of its functions or duties and may, for such period as it may determine, appoint such members of the board or other persons thereon</w:t>
      </w:r>
      <w:r>
        <w:t xml:space="preserve"> </w:t>
      </w:r>
      <w:r w:rsidRPr="009B5233">
        <w:t>as it may deem fit to be members of such committee:</w:t>
      </w:r>
    </w:p>
    <w:p w:rsidR="00FF5658" w:rsidRPr="009B5233" w:rsidRDefault="00FF5658" w:rsidP="00AF0058">
      <w:pPr>
        <w:pStyle w:val="AS-Pa"/>
      </w:pPr>
    </w:p>
    <w:p w:rsidR="00FF5658" w:rsidRDefault="00FF5658" w:rsidP="00AF0058">
      <w:pPr>
        <w:pStyle w:val="AS-Pa"/>
      </w:pPr>
      <w:r w:rsidRPr="00A16805">
        <w:t>(</w:t>
      </w:r>
      <w:r w:rsidR="00AF0058">
        <w:t>b</w:t>
      </w:r>
      <w:r w:rsidRPr="00A16805">
        <w:t xml:space="preserve">) </w:t>
      </w:r>
      <w:r w:rsidR="002C18DA">
        <w:tab/>
      </w:r>
      <w:r w:rsidRPr="009B5233">
        <w:t>designate</w:t>
      </w:r>
      <w:r>
        <w:t xml:space="preserve"> </w:t>
      </w:r>
      <w:r w:rsidRPr="009B5233">
        <w:t>any member of any such committee to be chairman thereof</w:t>
      </w:r>
      <w:r w:rsidR="00AE722E">
        <w:t>;</w:t>
      </w:r>
    </w:p>
    <w:p w:rsidR="00FF5658" w:rsidRDefault="00FF5658" w:rsidP="00AF0058">
      <w:pPr>
        <w:pStyle w:val="AS-Pa"/>
      </w:pPr>
    </w:p>
    <w:p w:rsidR="00FF5658" w:rsidRPr="009B5233" w:rsidRDefault="00FF5658" w:rsidP="00AF0058">
      <w:pPr>
        <w:pStyle w:val="AS-Pa"/>
      </w:pPr>
      <w:r w:rsidRPr="00A16805">
        <w:t xml:space="preserve">(c) </w:t>
      </w:r>
      <w:r w:rsidR="002C18DA">
        <w:tab/>
      </w:r>
      <w:r w:rsidRPr="009B5233">
        <w:t>during the absence of the chairman designate any such member to be acting chairman.</w:t>
      </w:r>
    </w:p>
    <w:p w:rsidR="00FF5658" w:rsidRPr="009B5233" w:rsidRDefault="00FF5658" w:rsidP="00FF5658">
      <w:pPr>
        <w:pStyle w:val="AS-P0"/>
      </w:pPr>
    </w:p>
    <w:p w:rsidR="00FF5658" w:rsidRPr="009B5233" w:rsidRDefault="00FF5658" w:rsidP="00AD725A">
      <w:pPr>
        <w:pStyle w:val="AS-P1"/>
      </w:pPr>
      <w:r w:rsidRPr="009B5233">
        <w:t>(2)</w:t>
      </w:r>
      <w:r w:rsidRPr="009B5233">
        <w:tab/>
        <w:t xml:space="preserve">The chairman of the board shall be </w:t>
      </w:r>
      <w:r w:rsidRPr="009B5233">
        <w:rPr>
          <w:i/>
        </w:rPr>
        <w:t xml:space="preserve">ex officio </w:t>
      </w:r>
      <w:r w:rsidRPr="009B5233">
        <w:t>a member of any advisory committee.</w:t>
      </w:r>
    </w:p>
    <w:p w:rsidR="00FF5658" w:rsidRPr="009B5233" w:rsidRDefault="00FF5658" w:rsidP="00AD725A">
      <w:pPr>
        <w:pStyle w:val="AS-P1"/>
      </w:pPr>
    </w:p>
    <w:p w:rsidR="00FF5658" w:rsidRPr="009B5233" w:rsidRDefault="00FF5658" w:rsidP="00AD725A">
      <w:pPr>
        <w:pStyle w:val="AS-P1"/>
      </w:pPr>
      <w:r w:rsidRPr="009B5233">
        <w:t>(3)</w:t>
      </w:r>
      <w:r w:rsidRPr="009B5233">
        <w:tab/>
        <w:t>The board may assign to any advisory committee such of its</w:t>
      </w:r>
      <w:r>
        <w:t xml:space="preserve"> </w:t>
      </w:r>
      <w:r w:rsidRPr="009B5233">
        <w:t>powers as it</w:t>
      </w:r>
      <w:r>
        <w:t xml:space="preserve"> </w:t>
      </w:r>
      <w:r w:rsidRPr="009B5233">
        <w:t>may deem fit, but shall not be divested of any powers which it may have assigned to an advisory committee, and may amend or withdraw any decision of any such committee.</w:t>
      </w:r>
    </w:p>
    <w:p w:rsidR="00FF5658" w:rsidRPr="009B5233" w:rsidRDefault="00FF5658" w:rsidP="00AD725A">
      <w:pPr>
        <w:pStyle w:val="AS-P1"/>
      </w:pPr>
    </w:p>
    <w:p w:rsidR="00FF5658" w:rsidRPr="009B5233" w:rsidRDefault="00FF5658" w:rsidP="00AD725A">
      <w:pPr>
        <w:pStyle w:val="AS-P1"/>
      </w:pPr>
      <w:r w:rsidRPr="009B5233">
        <w:t>(4)</w:t>
      </w:r>
      <w:r w:rsidRPr="009B5233">
        <w:tab/>
        <w:t>Any advisory committee shall exercise its powers and perform its functions and duties in accordance with the directions of the board.</w:t>
      </w:r>
    </w:p>
    <w:p w:rsidR="00FF5658" w:rsidRPr="009B5233" w:rsidRDefault="00FF5658" w:rsidP="00AD725A">
      <w:pPr>
        <w:pStyle w:val="AS-P1"/>
      </w:pPr>
    </w:p>
    <w:p w:rsidR="00FF5658" w:rsidRPr="009B5233" w:rsidRDefault="00FF5658" w:rsidP="00AD725A">
      <w:pPr>
        <w:pStyle w:val="AS-P1"/>
      </w:pPr>
      <w:r w:rsidRPr="009B5233">
        <w:t>(5)</w:t>
      </w:r>
      <w:r w:rsidRPr="009B5233">
        <w:tab/>
        <w:t xml:space="preserve">Any member of an advisory committee other than a member of the board, shall receive such allowances as the board may with the approval of the </w:t>
      </w:r>
      <w:r w:rsidR="00031E3E">
        <w:t>Minister</w:t>
      </w:r>
      <w:r w:rsidRPr="009B5233">
        <w:t xml:space="preserve"> from time to time determine.</w:t>
      </w:r>
    </w:p>
    <w:p w:rsidR="00FF5658" w:rsidRPr="009B5233" w:rsidRDefault="00FF5658" w:rsidP="00AD725A">
      <w:pPr>
        <w:pStyle w:val="AS-P1"/>
      </w:pPr>
    </w:p>
    <w:p w:rsidR="00FF5658" w:rsidRPr="009B5233" w:rsidRDefault="00FF5658" w:rsidP="00846C3A">
      <w:pPr>
        <w:pStyle w:val="AS-P1"/>
      </w:pPr>
      <w:r w:rsidRPr="009B5233">
        <w:t>(6)</w:t>
      </w:r>
      <w:r w:rsidRPr="009B5233">
        <w:tab/>
        <w:t>Any reference in this Act to the board or the chairman thereof in relation to the exercise of any power of the board assigned to any advisory committee, shall be construed as including a reference to that committee or to the chairman thereof, as the case may</w:t>
      </w:r>
      <w:r>
        <w:t xml:space="preserve"> </w:t>
      </w:r>
      <w:r w:rsidRPr="009B5233">
        <w:t>be.</w:t>
      </w:r>
    </w:p>
    <w:p w:rsidR="00FF5658" w:rsidRPr="009B5233" w:rsidRDefault="00FF5658" w:rsidP="00846C3A">
      <w:pPr>
        <w:pStyle w:val="AS-P1"/>
      </w:pPr>
    </w:p>
    <w:p w:rsidR="00FF5658" w:rsidRPr="009B5233" w:rsidRDefault="00FF5658" w:rsidP="00846C3A">
      <w:pPr>
        <w:pStyle w:val="AS-P1"/>
      </w:pPr>
      <w:r w:rsidRPr="009B5233">
        <w:t>(7)</w:t>
      </w:r>
      <w:r w:rsidRPr="009B5233">
        <w:tab/>
        <w:t xml:space="preserve">The provisions of section 8(5) shall </w:t>
      </w:r>
      <w:r w:rsidRPr="009B5233">
        <w:rPr>
          <w:i/>
        </w:rPr>
        <w:t>mutatis mutandis</w:t>
      </w:r>
      <w:r w:rsidR="002C18DA">
        <w:rPr>
          <w:i/>
        </w:rPr>
        <w:t xml:space="preserve"> </w:t>
      </w:r>
      <w:r w:rsidRPr="009B5233">
        <w:t>apply</w:t>
      </w:r>
      <w:r>
        <w:t xml:space="preserve"> </w:t>
      </w:r>
      <w:r w:rsidRPr="009B5233">
        <w:t>in respect of any advisory committee.</w:t>
      </w:r>
    </w:p>
    <w:p w:rsidR="00FF5658" w:rsidRDefault="00FF5658" w:rsidP="00FF5658">
      <w:pPr>
        <w:pStyle w:val="AS-P0"/>
      </w:pPr>
    </w:p>
    <w:p w:rsidR="00CD7021" w:rsidRDefault="00CD7021" w:rsidP="00FF5658">
      <w:pPr>
        <w:pStyle w:val="AS-P0"/>
        <w:rPr>
          <w:b/>
        </w:rPr>
      </w:pPr>
      <w:r w:rsidRPr="009B1F17">
        <w:rPr>
          <w:b/>
        </w:rPr>
        <w:t>Powers of board</w:t>
      </w:r>
    </w:p>
    <w:p w:rsidR="00CD7021" w:rsidRPr="009B5233" w:rsidRDefault="00CD7021" w:rsidP="00FF5658">
      <w:pPr>
        <w:pStyle w:val="AS-P0"/>
      </w:pPr>
    </w:p>
    <w:p w:rsidR="00FF5658" w:rsidRPr="009B5233" w:rsidRDefault="00FF5658" w:rsidP="00846C3A">
      <w:pPr>
        <w:pStyle w:val="AS-P1"/>
      </w:pPr>
      <w:r w:rsidRPr="004B12F9">
        <w:rPr>
          <w:b/>
        </w:rPr>
        <w:t>10.</w:t>
      </w:r>
      <w:r w:rsidRPr="009B5233">
        <w:tab/>
        <w:t xml:space="preserve">(1) </w:t>
      </w:r>
      <w:r w:rsidR="004B12F9">
        <w:tab/>
      </w:r>
      <w:r w:rsidRPr="009B5233">
        <w:t>The board shall have power -</w:t>
      </w:r>
    </w:p>
    <w:p w:rsidR="00FF5658" w:rsidRPr="009B5233" w:rsidRDefault="00FF5658" w:rsidP="00FF5658">
      <w:pPr>
        <w:pStyle w:val="AS-P0"/>
      </w:pPr>
    </w:p>
    <w:p w:rsidR="00FF5658" w:rsidRPr="009B5233" w:rsidRDefault="00FF5658" w:rsidP="002F57EF">
      <w:pPr>
        <w:pStyle w:val="AS-Pa"/>
      </w:pPr>
      <w:r w:rsidRPr="00A16805">
        <w:t xml:space="preserve">(a) </w:t>
      </w:r>
      <w:r w:rsidR="004B12F9">
        <w:tab/>
      </w:r>
      <w:r w:rsidRPr="009B5233">
        <w:t xml:space="preserve">to employ, subject to the directions of the </w:t>
      </w:r>
      <w:r w:rsidR="00031E3E">
        <w:t>Minister</w:t>
      </w:r>
      <w:r w:rsidRPr="009B5233">
        <w:t>, officers for the performance of its functions and the achievement of its objects, and to determine the rights, privileges, duties and responsibilities of such officers;</w:t>
      </w:r>
    </w:p>
    <w:p w:rsidR="00FF5658" w:rsidRPr="009B5233" w:rsidRDefault="00FF5658" w:rsidP="002F57EF">
      <w:pPr>
        <w:pStyle w:val="AS-Pa"/>
      </w:pPr>
    </w:p>
    <w:p w:rsidR="00FF5658" w:rsidRPr="009B5233" w:rsidRDefault="00FF5658" w:rsidP="002F57EF">
      <w:pPr>
        <w:pStyle w:val="AS-Pa"/>
      </w:pPr>
      <w:r w:rsidRPr="00A16805">
        <w:t xml:space="preserve">(b) </w:t>
      </w:r>
      <w:r w:rsidR="004B12F9">
        <w:tab/>
      </w:r>
      <w:r w:rsidRPr="009B5233">
        <w:t>to hire or to acquire otherwise than by way of donation or in like manner, any movable property and to let, hypothecate, sell or otherwise dispose of any movable</w:t>
      </w:r>
      <w:r>
        <w:t xml:space="preserve"> </w:t>
      </w:r>
      <w:r w:rsidRPr="009B5233">
        <w:t>property</w:t>
      </w:r>
      <w:r>
        <w:t xml:space="preserve"> </w:t>
      </w:r>
      <w:r w:rsidRPr="009B5233">
        <w:t>so acquired;</w:t>
      </w:r>
    </w:p>
    <w:p w:rsidR="00FF5658" w:rsidRPr="009B5233" w:rsidRDefault="00FF5658" w:rsidP="002F57EF">
      <w:pPr>
        <w:pStyle w:val="AS-Pa"/>
      </w:pPr>
    </w:p>
    <w:p w:rsidR="00FF5658" w:rsidRPr="009B5233" w:rsidRDefault="00FF5658" w:rsidP="002F57EF">
      <w:pPr>
        <w:pStyle w:val="AS-Pa"/>
      </w:pPr>
      <w:r w:rsidRPr="00A16805">
        <w:lastRenderedPageBreak/>
        <w:t xml:space="preserve">(c) </w:t>
      </w:r>
      <w:r w:rsidR="004B12F9">
        <w:tab/>
      </w:r>
      <w:r w:rsidRPr="009B5233">
        <w:t xml:space="preserve">with the approval of the </w:t>
      </w:r>
      <w:r w:rsidR="00031E3E">
        <w:t>Minister</w:t>
      </w:r>
      <w:r w:rsidRPr="009B5233">
        <w:t xml:space="preserve"> to acquire movable property by way of donation or in like manner;</w:t>
      </w:r>
    </w:p>
    <w:p w:rsidR="00FF5658" w:rsidRPr="009B5233" w:rsidRDefault="00FF5658" w:rsidP="002F57EF">
      <w:pPr>
        <w:pStyle w:val="AS-Pa"/>
      </w:pPr>
    </w:p>
    <w:p w:rsidR="00FF5658" w:rsidRPr="009B5233" w:rsidRDefault="00FF5658" w:rsidP="002F57EF">
      <w:pPr>
        <w:pStyle w:val="AS-Pa"/>
      </w:pPr>
      <w:r w:rsidRPr="00A16805">
        <w:t>(d)</w:t>
      </w:r>
      <w:r w:rsidRPr="00A16805">
        <w:tab/>
      </w:r>
      <w:r w:rsidRPr="009B5233">
        <w:t>with the approval</w:t>
      </w:r>
      <w:r>
        <w:t xml:space="preserve"> </w:t>
      </w:r>
      <w:r w:rsidRPr="009B5233">
        <w:t xml:space="preserve">of the </w:t>
      </w:r>
      <w:r w:rsidR="00031E3E">
        <w:t>Minister</w:t>
      </w:r>
      <w:r w:rsidRPr="009B5233">
        <w:t>, to hire or acquire</w:t>
      </w:r>
      <w:r>
        <w:t xml:space="preserve"> </w:t>
      </w:r>
      <w:r w:rsidRPr="009B5233">
        <w:t>immovable property and to let, hypothecate, sell or otherwise dispose of immovable property other than immovable property acquired by way of donation or in like manner;</w:t>
      </w:r>
    </w:p>
    <w:p w:rsidR="00FF5658" w:rsidRPr="009B5233" w:rsidRDefault="00FF5658" w:rsidP="002F57EF">
      <w:pPr>
        <w:pStyle w:val="AS-Pa"/>
      </w:pPr>
    </w:p>
    <w:p w:rsidR="00FF5658" w:rsidRDefault="00FF5658" w:rsidP="002F57EF">
      <w:pPr>
        <w:pStyle w:val="AS-Pa"/>
      </w:pPr>
      <w:r w:rsidRPr="00A16805">
        <w:t>(e</w:t>
      </w:r>
      <w:r w:rsidR="004B12F9">
        <w:t>)</w:t>
      </w:r>
      <w:r w:rsidRPr="00A16805">
        <w:t xml:space="preserve"> </w:t>
      </w:r>
      <w:r w:rsidR="00EA3E4F">
        <w:tab/>
      </w:r>
      <w:r w:rsidRPr="009B5233">
        <w:t xml:space="preserve">to use in such manner as the </w:t>
      </w:r>
      <w:r w:rsidR="00031E3E">
        <w:t>Minister</w:t>
      </w:r>
      <w:r w:rsidRPr="009B5233">
        <w:t xml:space="preserve"> may approve, any property acquired by the board by way of donation</w:t>
      </w:r>
      <w:r>
        <w:t xml:space="preserve"> </w:t>
      </w:r>
      <w:r w:rsidRPr="009B5233">
        <w:t>or in like manner;</w:t>
      </w:r>
    </w:p>
    <w:p w:rsidR="00FF5658" w:rsidRDefault="00FF5658" w:rsidP="002F57EF">
      <w:pPr>
        <w:pStyle w:val="AS-Pa"/>
      </w:pPr>
    </w:p>
    <w:p w:rsidR="00FF5658" w:rsidRPr="009B5233" w:rsidRDefault="00FF5658" w:rsidP="002F57EF">
      <w:pPr>
        <w:pStyle w:val="AS-Pa"/>
      </w:pPr>
      <w:r w:rsidRPr="00A16805">
        <w:t>(</w:t>
      </w:r>
      <w:r w:rsidR="004B12F9">
        <w:t>f</w:t>
      </w:r>
      <w:r w:rsidRPr="00A16805">
        <w:t xml:space="preserve">) </w:t>
      </w:r>
      <w:r w:rsidR="00EA3E4F">
        <w:tab/>
      </w:r>
      <w:r w:rsidRPr="009B5233">
        <w:t xml:space="preserve">with the approval of the </w:t>
      </w:r>
      <w:r w:rsidR="00031E3E">
        <w:t>Minister</w:t>
      </w:r>
      <w:r w:rsidRPr="009B5233">
        <w:t>, to pay to an insurer out of the funds of the board insurance premiums for insurance cover -</w:t>
      </w:r>
    </w:p>
    <w:p w:rsidR="00FF5658" w:rsidRPr="009B5233" w:rsidRDefault="00FF5658" w:rsidP="00FF5658">
      <w:pPr>
        <w:pStyle w:val="AS-P0"/>
      </w:pPr>
    </w:p>
    <w:p w:rsidR="00FF5658" w:rsidRPr="009B5233" w:rsidRDefault="00FF5658" w:rsidP="000638F5">
      <w:pPr>
        <w:pStyle w:val="AS-Pi"/>
      </w:pPr>
      <w:r w:rsidRPr="009B5233">
        <w:t>(i)</w:t>
      </w:r>
      <w:r w:rsidRPr="009B5233">
        <w:tab/>
        <w:t xml:space="preserve">in respect of bodily injury, incapacity or death being solely and directly the result of any accident occurring in the course of the </w:t>
      </w:r>
      <w:r w:rsidR="000403EE">
        <w:t>p</w:t>
      </w:r>
      <w:r w:rsidRPr="009B5233">
        <w:t>erformance of his official duties by any member</w:t>
      </w:r>
      <w:r>
        <w:t xml:space="preserve"> </w:t>
      </w:r>
      <w:r w:rsidRPr="009B5233">
        <w:t>or adviser of the board</w:t>
      </w:r>
      <w:r>
        <w:t xml:space="preserve"> </w:t>
      </w:r>
      <w:r w:rsidRPr="009B5233">
        <w:t>or any member</w:t>
      </w:r>
      <w:r>
        <w:t xml:space="preserve"> </w:t>
      </w:r>
      <w:r w:rsidRPr="009B5233">
        <w:t>of any advisory</w:t>
      </w:r>
      <w:r>
        <w:t xml:space="preserve"> </w:t>
      </w:r>
      <w:r w:rsidRPr="009B5233">
        <w:t>committee;</w:t>
      </w:r>
      <w:r>
        <w:t xml:space="preserve"> </w:t>
      </w:r>
      <w:r w:rsidRPr="009B5233">
        <w:t>or</w:t>
      </w:r>
    </w:p>
    <w:p w:rsidR="00FF5658" w:rsidRPr="009B5233" w:rsidRDefault="00FF5658" w:rsidP="000638F5">
      <w:pPr>
        <w:pStyle w:val="AS-Pi"/>
      </w:pPr>
    </w:p>
    <w:p w:rsidR="00FF5658" w:rsidRDefault="00FF5658" w:rsidP="000638F5">
      <w:pPr>
        <w:pStyle w:val="AS-Pi"/>
      </w:pPr>
      <w:r w:rsidRPr="009B5233">
        <w:t xml:space="preserve">(ii) </w:t>
      </w:r>
      <w:r w:rsidR="006D7A01">
        <w:tab/>
      </w:r>
      <w:r w:rsidRPr="009B5233">
        <w:t>in respect of any loss, damage, risk or liability arising out of the performance of the functions or duties of the board;</w:t>
      </w:r>
    </w:p>
    <w:p w:rsidR="00FF5658" w:rsidRDefault="00FF5658" w:rsidP="00FF5658">
      <w:pPr>
        <w:pStyle w:val="AS-P0"/>
      </w:pPr>
    </w:p>
    <w:p w:rsidR="00FF5658" w:rsidRDefault="00FF5658" w:rsidP="00C96596">
      <w:pPr>
        <w:pStyle w:val="AS-Pa"/>
      </w:pPr>
      <w:r w:rsidRPr="00A16805">
        <w:t xml:space="preserve">(g) </w:t>
      </w:r>
      <w:r w:rsidR="006D7A01">
        <w:tab/>
      </w:r>
      <w:r w:rsidRPr="009B5233">
        <w:t>to appoint any of its officers as inspector to exercise or perform, in any particular case or in general, the powers, functions or duties conferred upon or assigned to an inspector</w:t>
      </w:r>
      <w:r>
        <w:t xml:space="preserve"> </w:t>
      </w:r>
      <w:r w:rsidRPr="009B5233">
        <w:t>by or under</w:t>
      </w:r>
      <w:r>
        <w:t xml:space="preserve"> </w:t>
      </w:r>
      <w:r w:rsidRPr="009B5233">
        <w:t>this Act;</w:t>
      </w:r>
    </w:p>
    <w:p w:rsidR="00FF5658" w:rsidRDefault="00FF5658" w:rsidP="00C96596">
      <w:pPr>
        <w:pStyle w:val="AS-Pa"/>
      </w:pPr>
    </w:p>
    <w:p w:rsidR="00FF5658" w:rsidRPr="009B5233" w:rsidRDefault="00FF5658" w:rsidP="00C96596">
      <w:pPr>
        <w:pStyle w:val="AS-Pa"/>
      </w:pPr>
      <w:r w:rsidRPr="00A16805">
        <w:t xml:space="preserve">(h) </w:t>
      </w:r>
      <w:r w:rsidR="006D7A01">
        <w:tab/>
      </w:r>
      <w:r w:rsidRPr="009B5233">
        <w:t xml:space="preserve">subject to such conditions as the </w:t>
      </w:r>
      <w:r w:rsidR="00031E3E">
        <w:t>Minister</w:t>
      </w:r>
      <w:r w:rsidRPr="009B5233">
        <w:t xml:space="preserve"> may approve, to appoint in </w:t>
      </w:r>
      <w:r w:rsidR="00031E3E">
        <w:t>Namibia</w:t>
      </w:r>
      <w:r w:rsidRPr="009B5233">
        <w:t xml:space="preserve"> or elsewhere persons as agents of the board to assist the board in the performance of its functions and, subject to a right of appeal to the </w:t>
      </w:r>
      <w:r w:rsidR="00031E3E">
        <w:t>Minister</w:t>
      </w:r>
      <w:r w:rsidRPr="009B5233">
        <w:t>, to refuse the application of any person to be appointed as agent or to terminate the appointment of any person</w:t>
      </w:r>
      <w:r>
        <w:t xml:space="preserve"> </w:t>
      </w:r>
      <w:r w:rsidRPr="009B5233">
        <w:t>as agent</w:t>
      </w:r>
      <w:r w:rsidR="0066007C">
        <w:t>;</w:t>
      </w:r>
    </w:p>
    <w:p w:rsidR="00FF5658" w:rsidRPr="009B5233" w:rsidRDefault="00FF5658" w:rsidP="00FF5658">
      <w:pPr>
        <w:pStyle w:val="AS-P0"/>
      </w:pPr>
    </w:p>
    <w:p w:rsidR="00FF5658" w:rsidRPr="009B5233" w:rsidRDefault="00FF5658" w:rsidP="0056668B">
      <w:pPr>
        <w:pStyle w:val="AS-Pa"/>
        <w:tabs>
          <w:tab w:val="left" w:pos="1134"/>
        </w:tabs>
        <w:ind w:left="1701" w:hanging="1134"/>
      </w:pPr>
      <w:r w:rsidRPr="00A16805">
        <w:rPr>
          <w:rFonts w:eastAsia="Arial"/>
        </w:rPr>
        <w:t>(i)</w:t>
      </w:r>
      <w:r w:rsidRPr="00A16805">
        <w:rPr>
          <w:rFonts w:eastAsia="Arial"/>
        </w:rPr>
        <w:tab/>
      </w:r>
      <w:r w:rsidRPr="009B5233">
        <w:t xml:space="preserve">(i) </w:t>
      </w:r>
      <w:r w:rsidR="006D7A01">
        <w:tab/>
      </w:r>
      <w:r w:rsidRPr="009B5233">
        <w:t xml:space="preserve">with the approval of the </w:t>
      </w:r>
      <w:r w:rsidR="00031E3E">
        <w:t>Minister</w:t>
      </w:r>
      <w:r w:rsidRPr="009B5233">
        <w:t xml:space="preserve">, to take steps with a view to increasing the demand for controlled products in </w:t>
      </w:r>
      <w:r w:rsidR="00031E3E">
        <w:t>Namibia</w:t>
      </w:r>
      <w:r w:rsidRPr="009B5233">
        <w:t xml:space="preserve"> or elsewhere;</w:t>
      </w:r>
    </w:p>
    <w:p w:rsidR="00FF5658" w:rsidRPr="009B5233" w:rsidRDefault="00FF5658" w:rsidP="000E4CCF">
      <w:pPr>
        <w:pStyle w:val="AS-Pi"/>
      </w:pPr>
    </w:p>
    <w:p w:rsidR="00FF5658" w:rsidRPr="00B50E16" w:rsidRDefault="00FF5658" w:rsidP="00B50E16">
      <w:pPr>
        <w:pStyle w:val="AS-Pi"/>
      </w:pPr>
      <w:r w:rsidRPr="00B50E16">
        <w:t>(ii)</w:t>
      </w:r>
      <w:r w:rsidR="00B50E16">
        <w:tab/>
      </w:r>
      <w:r w:rsidR="00B50E16" w:rsidRPr="00B50E16">
        <w:t xml:space="preserve">with such approval, to render assistance by way of donation or loan or in any other manner, to any body or organization which in the opinion of the </w:t>
      </w:r>
      <w:r w:rsidR="004A11A4">
        <w:t xml:space="preserve">Minister </w:t>
      </w:r>
      <w:r w:rsidR="00B50E16" w:rsidRPr="00B50E16">
        <w:t>is representative of producers of controlled products or so to render assistance to any person, body or organization in connec</w:t>
      </w:r>
      <w:r w:rsidR="004A11A4">
        <w:t xml:space="preserve">tion with or in respect of the </w:t>
      </w:r>
      <w:r w:rsidR="00B50E16" w:rsidRPr="00B50E16">
        <w:t>improvement, production, preservation, slaughter, preparation, processing, storing, consumption or marketing of controlled products or anything derived therefrom;</w:t>
      </w:r>
    </w:p>
    <w:p w:rsidR="00FF5658" w:rsidRDefault="00FF5658" w:rsidP="00B50E16">
      <w:pPr>
        <w:pStyle w:val="AS-Pi"/>
      </w:pPr>
    </w:p>
    <w:p w:rsidR="00B50E16" w:rsidRDefault="00B50E16" w:rsidP="00B50E16">
      <w:pPr>
        <w:pStyle w:val="AS-P-Amend"/>
      </w:pPr>
      <w:r>
        <w:t>[</w:t>
      </w:r>
      <w:r w:rsidR="00451319">
        <w:t>Subp</w:t>
      </w:r>
      <w:r>
        <w:t xml:space="preserve">aragraph (ii) </w:t>
      </w:r>
      <w:r w:rsidR="004A11A4">
        <w:t xml:space="preserve">is </w:t>
      </w:r>
      <w:r>
        <w:t>amended by Act 3 of 1987</w:t>
      </w:r>
      <w:r w:rsidR="004A11A4">
        <w:t xml:space="preserve"> and by Act 21 of 1992, which corrects a spelling error in the previous version without indicating this with amendment markings</w:t>
      </w:r>
      <w:r w:rsidR="002F24FF">
        <w:t>.</w:t>
      </w:r>
      <w:r>
        <w:t>]</w:t>
      </w:r>
    </w:p>
    <w:p w:rsidR="00B50E16" w:rsidRPr="00B50E16" w:rsidRDefault="00B50E16" w:rsidP="00B50E16">
      <w:pPr>
        <w:pStyle w:val="AS-P-Amend"/>
      </w:pPr>
    </w:p>
    <w:p w:rsidR="00FF5658" w:rsidRPr="009B5233" w:rsidRDefault="00FF5658" w:rsidP="000E4CCF">
      <w:pPr>
        <w:pStyle w:val="AS-Pi"/>
      </w:pPr>
      <w:r w:rsidRPr="009B5233">
        <w:t xml:space="preserve">(iii) </w:t>
      </w:r>
      <w:r w:rsidR="006D7A01">
        <w:tab/>
      </w:r>
      <w:r w:rsidRPr="009B5233">
        <w:t>to establish any information service in connection with any industry in respect of any controlled product or to give advice and guidance in connection with any such industry to producers and other</w:t>
      </w:r>
      <w:r>
        <w:t xml:space="preserve"> </w:t>
      </w:r>
      <w:r w:rsidRPr="009B5233">
        <w:t>interested</w:t>
      </w:r>
      <w:r>
        <w:t xml:space="preserve"> </w:t>
      </w:r>
      <w:r w:rsidRPr="009B5233">
        <w:t>parties;</w:t>
      </w:r>
    </w:p>
    <w:p w:rsidR="00FF5658" w:rsidRPr="009B5233" w:rsidRDefault="00FF5658" w:rsidP="00FF5658">
      <w:pPr>
        <w:pStyle w:val="AS-P0"/>
      </w:pPr>
    </w:p>
    <w:p w:rsidR="00FF5658" w:rsidRDefault="00FF5658" w:rsidP="008C7C13">
      <w:pPr>
        <w:pStyle w:val="AS-Pa"/>
      </w:pPr>
      <w:r w:rsidRPr="00A16805">
        <w:rPr>
          <w:rFonts w:eastAsia="Arial"/>
        </w:rPr>
        <w:t>(j)</w:t>
      </w:r>
      <w:r w:rsidRPr="00A16805">
        <w:rPr>
          <w:rFonts w:eastAsia="Arial"/>
        </w:rPr>
        <w:tab/>
      </w:r>
      <w:r w:rsidRPr="009B5233">
        <w:t xml:space="preserve">with the approval of the </w:t>
      </w:r>
      <w:r w:rsidR="00031E3E">
        <w:t>Minister</w:t>
      </w:r>
      <w:r w:rsidRPr="009B5233">
        <w:t>, to borrow money necessarily required for the performance of its functions and the achievement of its objects;</w:t>
      </w:r>
    </w:p>
    <w:p w:rsidR="00FF5658" w:rsidRDefault="00FF5658" w:rsidP="008C7C13">
      <w:pPr>
        <w:pStyle w:val="AS-Pa"/>
      </w:pPr>
    </w:p>
    <w:p w:rsidR="00FF5658" w:rsidRDefault="00FF5658" w:rsidP="00451319">
      <w:pPr>
        <w:pStyle w:val="AS-Pi"/>
        <w:ind w:left="1134"/>
      </w:pPr>
      <w:r w:rsidRPr="00451319">
        <w:t>(k)</w:t>
      </w:r>
      <w:r w:rsidR="004A11A4">
        <w:tab/>
      </w:r>
      <w:r w:rsidR="004A11A4">
        <w:rPr>
          <w:lang w:val="en-ZA"/>
        </w:rPr>
        <w:t>with the approval of the Minister to require any particular</w:t>
      </w:r>
      <w:r w:rsidR="00451319">
        <w:rPr>
          <w:lang w:val="en-ZA"/>
        </w:rPr>
        <w:t xml:space="preserve"> </w:t>
      </w:r>
      <w:r w:rsidR="004A11A4">
        <w:rPr>
          <w:lang w:val="en-ZA"/>
        </w:rPr>
        <w:t>person or persons belonging to any category or</w:t>
      </w:r>
      <w:r w:rsidR="00451319">
        <w:rPr>
          <w:lang w:val="en-ZA"/>
        </w:rPr>
        <w:t xml:space="preserve"> </w:t>
      </w:r>
      <w:r w:rsidR="004A11A4">
        <w:rPr>
          <w:lang w:val="en-ZA"/>
        </w:rPr>
        <w:t>class of persons concerned with the production,</w:t>
      </w:r>
      <w:r w:rsidR="00451319">
        <w:rPr>
          <w:lang w:val="en-ZA"/>
        </w:rPr>
        <w:t xml:space="preserve"> </w:t>
      </w:r>
      <w:r w:rsidR="004A11A4">
        <w:rPr>
          <w:lang w:val="en-ZA"/>
        </w:rPr>
        <w:t>marketing, conveyance, importation, export,</w:t>
      </w:r>
      <w:r w:rsidR="00451319">
        <w:rPr>
          <w:lang w:val="en-ZA"/>
        </w:rPr>
        <w:t xml:space="preserve"> </w:t>
      </w:r>
      <w:r w:rsidR="004A11A4">
        <w:rPr>
          <w:lang w:val="en-ZA"/>
        </w:rPr>
        <w:t xml:space="preserve">slaughter, processing, preservation, </w:t>
      </w:r>
      <w:r w:rsidR="004A11A4">
        <w:rPr>
          <w:lang w:val="en-ZA"/>
        </w:rPr>
        <w:lastRenderedPageBreak/>
        <w:t>preparation</w:t>
      </w:r>
      <w:r w:rsidR="00451319">
        <w:rPr>
          <w:lang w:val="en-ZA"/>
        </w:rPr>
        <w:t xml:space="preserve"> </w:t>
      </w:r>
      <w:r w:rsidR="004A11A4">
        <w:rPr>
          <w:lang w:val="en-ZA"/>
        </w:rPr>
        <w:t>or storing of any controlled product, in</w:t>
      </w:r>
      <w:r w:rsidR="00451319">
        <w:rPr>
          <w:lang w:val="en-ZA"/>
        </w:rPr>
        <w:t xml:space="preserve"> </w:t>
      </w:r>
      <w:r w:rsidR="004A11A4">
        <w:rPr>
          <w:lang w:val="en-ZA"/>
        </w:rPr>
        <w:t>respe</w:t>
      </w:r>
      <w:r w:rsidR="00451319">
        <w:rPr>
          <w:lang w:val="en-ZA"/>
        </w:rPr>
        <w:t>ct of such controlled product -</w:t>
      </w:r>
    </w:p>
    <w:p w:rsidR="00FF5658" w:rsidRDefault="00FF5658" w:rsidP="00FF5658">
      <w:pPr>
        <w:pStyle w:val="AS-P0"/>
      </w:pPr>
    </w:p>
    <w:p w:rsidR="00FF5658" w:rsidRPr="009B5233" w:rsidRDefault="00FF5658" w:rsidP="00B9257E">
      <w:pPr>
        <w:pStyle w:val="AS-Pi"/>
      </w:pPr>
      <w:r w:rsidRPr="009B5233">
        <w:rPr>
          <w:rFonts w:eastAsia="Arial"/>
        </w:rPr>
        <w:t>(i)</w:t>
      </w:r>
      <w:r w:rsidRPr="009B5233">
        <w:rPr>
          <w:rFonts w:eastAsia="Arial"/>
        </w:rPr>
        <w:tab/>
      </w:r>
      <w:r w:rsidRPr="009B5233">
        <w:t>to keep specified records;</w:t>
      </w:r>
    </w:p>
    <w:p w:rsidR="00FF5658" w:rsidRPr="009B5233" w:rsidRDefault="00FF5658" w:rsidP="00B9257E">
      <w:pPr>
        <w:pStyle w:val="AS-Pi"/>
      </w:pPr>
    </w:p>
    <w:p w:rsidR="00FF5658" w:rsidRPr="009B5233" w:rsidRDefault="00FF5658" w:rsidP="00B9257E">
      <w:pPr>
        <w:pStyle w:val="AS-Pi"/>
      </w:pPr>
      <w:r w:rsidRPr="009B5233">
        <w:t xml:space="preserve">(ii) </w:t>
      </w:r>
      <w:r w:rsidR="006D7A01">
        <w:tab/>
      </w:r>
      <w:r w:rsidRPr="009B5233">
        <w:t xml:space="preserve">to furnish the board with specified information or returns in a specified manner and at specified </w:t>
      </w:r>
      <w:r w:rsidRPr="0029278B">
        <w:t>times;</w:t>
      </w:r>
    </w:p>
    <w:p w:rsidR="00C15B4C" w:rsidRDefault="00C15B4C" w:rsidP="00451319">
      <w:pPr>
        <w:pStyle w:val="AS-P-Amend"/>
      </w:pPr>
    </w:p>
    <w:p w:rsidR="00451319" w:rsidRDefault="00D077BD" w:rsidP="00451319">
      <w:pPr>
        <w:pStyle w:val="AS-P-Amend"/>
      </w:pPr>
      <w:r>
        <w:t>[P</w:t>
      </w:r>
      <w:r w:rsidR="00451319">
        <w:t xml:space="preserve">aragraph (k) </w:t>
      </w:r>
      <w:r>
        <w:t xml:space="preserve">is </w:t>
      </w:r>
      <w:r w:rsidR="00451319">
        <w:t>amended by Act 21 of 1992</w:t>
      </w:r>
      <w:r>
        <w:t>.</w:t>
      </w:r>
      <w:r w:rsidR="00451319">
        <w:t>]</w:t>
      </w:r>
    </w:p>
    <w:p w:rsidR="00451319" w:rsidRPr="009B5233" w:rsidRDefault="00451319" w:rsidP="00FF5658">
      <w:pPr>
        <w:pStyle w:val="AS-P0"/>
        <w:rPr>
          <w:b/>
          <w:bCs/>
        </w:rPr>
      </w:pPr>
    </w:p>
    <w:p w:rsidR="00FF5658" w:rsidRPr="009B5233" w:rsidRDefault="00FF5658" w:rsidP="001C3963">
      <w:pPr>
        <w:pStyle w:val="AS-Pa"/>
      </w:pPr>
      <w:r w:rsidRPr="00A16805">
        <w:t>(</w:t>
      </w:r>
      <w:r w:rsidR="006D7A01">
        <w:t>l</w:t>
      </w:r>
      <w:r w:rsidRPr="00A16805">
        <w:t xml:space="preserve">) </w:t>
      </w:r>
      <w:r w:rsidR="004B4DCC">
        <w:tab/>
      </w:r>
      <w:r w:rsidRPr="009B5233">
        <w:t>to register any person on application in the prescribed form, as producer of or speculator in any controlled product on</w:t>
      </w:r>
      <w:r>
        <w:t xml:space="preserve"> </w:t>
      </w:r>
      <w:r w:rsidRPr="009B5233">
        <w:t xml:space="preserve">such conditions as the board may from time to time determine or subject, to a right of appeal to the </w:t>
      </w:r>
      <w:r w:rsidR="00031E3E">
        <w:t>Minister</w:t>
      </w:r>
      <w:r w:rsidRPr="009B5233">
        <w:t>, to refuse any such application;</w:t>
      </w:r>
    </w:p>
    <w:p w:rsidR="00FF5658" w:rsidRPr="009B5233" w:rsidRDefault="00FF5658" w:rsidP="001C3963">
      <w:pPr>
        <w:pStyle w:val="AS-Pa"/>
      </w:pPr>
    </w:p>
    <w:p w:rsidR="00FF5658" w:rsidRPr="009B5233" w:rsidRDefault="00FF5658" w:rsidP="001C3963">
      <w:pPr>
        <w:pStyle w:val="AS-Pa"/>
      </w:pPr>
      <w:r w:rsidRPr="00A16805">
        <w:t xml:space="preserve">(m) </w:t>
      </w:r>
      <w:r w:rsidR="004B4DCC">
        <w:tab/>
      </w:r>
      <w:r w:rsidRPr="009B5233">
        <w:t xml:space="preserve">if it is satisfied that any person registered under paragraph </w:t>
      </w:r>
      <w:r>
        <w:t>(</w:t>
      </w:r>
      <w:r w:rsidR="002F24FF">
        <w:t>1</w:t>
      </w:r>
      <w:r>
        <w:t>)</w:t>
      </w:r>
      <w:r w:rsidRPr="009B5233">
        <w:t xml:space="preserve"> has contravened or failed to comply with this Act or any condition of registration, to cancel the registration of such person, subject to a right of appeal to the</w:t>
      </w:r>
      <w:r>
        <w:t xml:space="preserve"> </w:t>
      </w:r>
      <w:r w:rsidR="00031E3E">
        <w:t>Minister</w:t>
      </w:r>
      <w:r w:rsidRPr="009B5233">
        <w:t>;</w:t>
      </w:r>
    </w:p>
    <w:p w:rsidR="00FF5658" w:rsidRPr="009B5233" w:rsidRDefault="00FF5658" w:rsidP="001C3963">
      <w:pPr>
        <w:pStyle w:val="AS-Pa"/>
      </w:pPr>
    </w:p>
    <w:p w:rsidR="00FF5658" w:rsidRPr="009B5233" w:rsidRDefault="00FF5658" w:rsidP="001C3963">
      <w:pPr>
        <w:pStyle w:val="AS-Pa"/>
      </w:pPr>
      <w:r w:rsidRPr="00A16805">
        <w:t xml:space="preserve">(n) </w:t>
      </w:r>
      <w:r w:rsidR="004B4DCC">
        <w:tab/>
      </w:r>
      <w:r w:rsidRPr="009B5233">
        <w:t xml:space="preserve">with the approval of the </w:t>
      </w:r>
      <w:r w:rsidR="00031E3E">
        <w:t>Minister</w:t>
      </w:r>
      <w:r w:rsidRPr="009B5233">
        <w:t xml:space="preserve"> to prohibit any producer of or speculator in any specified controlled product or any such producer or speculator of a specified category or class, from selling in or exporting from </w:t>
      </w:r>
      <w:r w:rsidR="00031E3E">
        <w:t>Namibia</w:t>
      </w:r>
      <w:r w:rsidRPr="009B5233">
        <w:t xml:space="preserve"> such controlled product or any specified category or class thereof unless he has been registered by the board as such a producer or speculator and complies with his conditions of</w:t>
      </w:r>
      <w:r>
        <w:t xml:space="preserve"> </w:t>
      </w:r>
      <w:r w:rsidRPr="009B5233">
        <w:t>registration;</w:t>
      </w:r>
    </w:p>
    <w:p w:rsidR="00FF5658" w:rsidRPr="009B5233" w:rsidRDefault="00FF5658" w:rsidP="001C3963">
      <w:pPr>
        <w:pStyle w:val="AS-Pa"/>
      </w:pPr>
    </w:p>
    <w:p w:rsidR="00FF5658" w:rsidRPr="009B5233" w:rsidRDefault="00FF5658" w:rsidP="001C3963">
      <w:pPr>
        <w:pStyle w:val="AS-Pa"/>
      </w:pPr>
      <w:r w:rsidRPr="00A16805">
        <w:t xml:space="preserve">(o) </w:t>
      </w:r>
      <w:r w:rsidR="004B4DCC">
        <w:tab/>
      </w:r>
      <w:r w:rsidRPr="009B5233">
        <w:t>with</w:t>
      </w:r>
      <w:r>
        <w:t xml:space="preserve"> </w:t>
      </w:r>
      <w:r w:rsidRPr="009B5233">
        <w:t>the</w:t>
      </w:r>
      <w:r>
        <w:t xml:space="preserve"> </w:t>
      </w:r>
      <w:r w:rsidRPr="009B5233">
        <w:t>approval</w:t>
      </w:r>
      <w:r>
        <w:t xml:space="preserve"> </w:t>
      </w:r>
      <w:r w:rsidRPr="009B5233">
        <w:t>of</w:t>
      </w:r>
      <w:r>
        <w:t xml:space="preserve"> </w:t>
      </w:r>
      <w:r w:rsidRPr="009B5233">
        <w:t>the</w:t>
      </w:r>
      <w:r>
        <w:t xml:space="preserve"> </w:t>
      </w:r>
      <w:r w:rsidR="00031E3E">
        <w:t>Minister</w:t>
      </w:r>
      <w:r>
        <w:t xml:space="preserve"> </w:t>
      </w:r>
      <w:r w:rsidRPr="009B5233">
        <w:t>to prohibit</w:t>
      </w:r>
      <w:r>
        <w:t xml:space="preserve"> </w:t>
      </w:r>
      <w:r w:rsidRPr="009B5233">
        <w:t>any producer</w:t>
      </w:r>
      <w:r>
        <w:t xml:space="preserve"> </w:t>
      </w:r>
      <w:r w:rsidRPr="009B5233">
        <w:t>of or speculator in any controlled product or any such producer or speculator of a specified category or class, from selling such controlled</w:t>
      </w:r>
      <w:r>
        <w:t xml:space="preserve"> </w:t>
      </w:r>
      <w:r w:rsidRPr="009B5233">
        <w:t>product or quantity thereof or any specified category or class or quantity thereof</w:t>
      </w:r>
      <w:r>
        <w:t xml:space="preserve"> </w:t>
      </w:r>
      <w:r w:rsidRPr="009B5233">
        <w:t>except through the agency of the board or to or through the agency of specified persons or persons of any specified category or class or except to the extent to which and in accordance with the conditions on which the board may have granted such producer or speculator exemption from the prohibition</w:t>
      </w:r>
      <w:r>
        <w:t xml:space="preserve"> </w:t>
      </w:r>
      <w:r w:rsidRPr="009B5233">
        <w:t>concerned;</w:t>
      </w:r>
    </w:p>
    <w:p w:rsidR="00FF5658" w:rsidRPr="009B5233" w:rsidRDefault="00FF5658" w:rsidP="001C3963">
      <w:pPr>
        <w:pStyle w:val="AS-Pa"/>
      </w:pPr>
    </w:p>
    <w:p w:rsidR="00FF5658" w:rsidRPr="009B5233" w:rsidRDefault="00FF5658" w:rsidP="001C3963">
      <w:pPr>
        <w:pStyle w:val="AS-Pa"/>
      </w:pPr>
      <w:r w:rsidRPr="00A16805">
        <w:t xml:space="preserve">(p) </w:t>
      </w:r>
      <w:r w:rsidR="004B4DCC">
        <w:tab/>
      </w:r>
      <w:r w:rsidRPr="009B5233">
        <w:t xml:space="preserve">with the approval </w:t>
      </w:r>
      <w:r w:rsidR="00360ECE">
        <w:t>fo</w:t>
      </w:r>
      <w:r w:rsidRPr="009B5233">
        <w:t xml:space="preserve"> the </w:t>
      </w:r>
      <w:r w:rsidR="00031E3E">
        <w:t>Minister</w:t>
      </w:r>
      <w:r w:rsidRPr="009B5233">
        <w:t xml:space="preserve"> to prohibit any producer of any specified controlled product or any such producer of a specified category or class from selling any category, class or quantity of such controlled product other than such category,</w:t>
      </w:r>
      <w:r w:rsidR="00DD12DE">
        <w:t xml:space="preserve"> </w:t>
      </w:r>
      <w:r w:rsidRPr="009B5233">
        <w:t>class or quantity as the board may specify, or to sell the said controlled product for any purpose other than a purpose so specified;</w:t>
      </w:r>
    </w:p>
    <w:p w:rsidR="00031E3E" w:rsidRDefault="00031E3E" w:rsidP="00031E3E">
      <w:pPr>
        <w:pStyle w:val="AS-P-Amend"/>
      </w:pPr>
    </w:p>
    <w:p w:rsidR="00031E3E" w:rsidRPr="00F81652" w:rsidRDefault="00031E3E" w:rsidP="00031E3E">
      <w:pPr>
        <w:pStyle w:val="AS-P-Amend"/>
      </w:pPr>
      <w:r>
        <w:t xml:space="preserve">[The word </w:t>
      </w:r>
      <w:r w:rsidR="0035597E">
        <w:t>“</w:t>
      </w:r>
      <w:r>
        <w:t>of</w:t>
      </w:r>
      <w:r w:rsidR="0035597E">
        <w:t>”</w:t>
      </w:r>
      <w:r>
        <w:t xml:space="preserve"> in the phrase </w:t>
      </w:r>
      <w:r w:rsidR="0035597E" w:rsidRPr="00576151">
        <w:rPr>
          <w:b w:val="0"/>
        </w:rPr>
        <w:t>“</w:t>
      </w:r>
      <w:r w:rsidRPr="00576151">
        <w:rPr>
          <w:b w:val="0"/>
        </w:rPr>
        <w:t>approval</w:t>
      </w:r>
      <w:r>
        <w:t xml:space="preserve"> of </w:t>
      </w:r>
      <w:r w:rsidRPr="00576151">
        <w:rPr>
          <w:b w:val="0"/>
        </w:rPr>
        <w:t>the Minister</w:t>
      </w:r>
      <w:r w:rsidR="0035597E" w:rsidRPr="00576151">
        <w:rPr>
          <w:b w:val="0"/>
        </w:rPr>
        <w:t>”</w:t>
      </w:r>
      <w:r>
        <w:t xml:space="preserve"> is misspelt </w:t>
      </w:r>
      <w:r>
        <w:br/>
        <w:t xml:space="preserve">in the </w:t>
      </w:r>
      <w:r w:rsidRPr="00677133">
        <w:rPr>
          <w:i/>
        </w:rPr>
        <w:t>Official</w:t>
      </w:r>
      <w:r>
        <w:t xml:space="preserve"> </w:t>
      </w:r>
      <w:r w:rsidRPr="007708A4">
        <w:rPr>
          <w:i/>
        </w:rPr>
        <w:t>Gazette</w:t>
      </w:r>
      <w:r>
        <w:t xml:space="preserve">, as reproduced above.] </w:t>
      </w:r>
    </w:p>
    <w:p w:rsidR="00FF5658" w:rsidRPr="009B5233" w:rsidRDefault="00FF5658" w:rsidP="001C3963">
      <w:pPr>
        <w:pStyle w:val="AS-Pa"/>
      </w:pPr>
    </w:p>
    <w:p w:rsidR="00FF5658" w:rsidRPr="009B5233" w:rsidRDefault="00FF5658" w:rsidP="001C3963">
      <w:pPr>
        <w:pStyle w:val="AS-Pa"/>
      </w:pPr>
      <w:r w:rsidRPr="00A16805">
        <w:t>(q)</w:t>
      </w:r>
      <w:r w:rsidRPr="00A16805">
        <w:tab/>
      </w:r>
      <w:r w:rsidRPr="009B5233">
        <w:t xml:space="preserve">with the approval of the </w:t>
      </w:r>
      <w:r w:rsidR="00031E3E">
        <w:t>Minister</w:t>
      </w:r>
      <w:r>
        <w:t xml:space="preserve"> </w:t>
      </w:r>
      <w:r w:rsidRPr="009B5233">
        <w:t>to prohibit any person or any person of any category or class to sell, buy, supply, deliver or convey any controlled product or any category or class thereof on or at specified days or times or during specified periods or more often or less often than as he did so immediately prior to the imposition of the prohibition;</w:t>
      </w:r>
    </w:p>
    <w:p w:rsidR="004B4DCC" w:rsidRDefault="004B4DCC" w:rsidP="001C3963">
      <w:pPr>
        <w:pStyle w:val="AS-Pa"/>
      </w:pPr>
    </w:p>
    <w:p w:rsidR="00FF5658" w:rsidRPr="009B5233" w:rsidRDefault="00FF5658" w:rsidP="001C3963">
      <w:pPr>
        <w:pStyle w:val="AS-Pa"/>
      </w:pPr>
      <w:r w:rsidRPr="00A16805">
        <w:t>(r)</w:t>
      </w:r>
      <w:r w:rsidRPr="00A16805">
        <w:tab/>
      </w:r>
      <w:r w:rsidRPr="009B5233">
        <w:t xml:space="preserve">with the approval of the </w:t>
      </w:r>
      <w:r w:rsidR="00031E3E">
        <w:t>Minister</w:t>
      </w:r>
      <w:r w:rsidRPr="009B5233">
        <w:t xml:space="preserve"> to prohibit any person or any person of any category or class to sell or export from </w:t>
      </w:r>
      <w:r w:rsidR="00031E3E">
        <w:t>Namibia</w:t>
      </w:r>
      <w:r w:rsidRPr="009B5233">
        <w:t xml:space="preserve"> any controlled product or any category or class thereof, except on the authority of and in accordance to the conditions contained in any permit issued by the board;</w:t>
      </w:r>
    </w:p>
    <w:p w:rsidR="00FF5658" w:rsidRPr="009B5233" w:rsidRDefault="00FF5658" w:rsidP="001C3963">
      <w:pPr>
        <w:pStyle w:val="AS-Pa"/>
      </w:pPr>
    </w:p>
    <w:p w:rsidR="00FF5658" w:rsidRPr="009B5233" w:rsidRDefault="00FF5658" w:rsidP="001C3963">
      <w:pPr>
        <w:pStyle w:val="AS-Pa"/>
      </w:pPr>
      <w:r w:rsidRPr="00A16805">
        <w:lastRenderedPageBreak/>
        <w:t>(s)</w:t>
      </w:r>
      <w:r w:rsidRPr="00A16805">
        <w:tab/>
      </w:r>
      <w:r w:rsidRPr="009B5233">
        <w:t xml:space="preserve">if it is satisfied that the holder of a permit referred to in paragraph </w:t>
      </w:r>
      <w:r w:rsidRPr="00A16805">
        <w:t xml:space="preserve">(r) </w:t>
      </w:r>
      <w:r w:rsidR="000742F1">
        <w:t>h</w:t>
      </w:r>
      <w:r w:rsidRPr="009B5233">
        <w:t xml:space="preserve">as contravened or failed to comply with this Act or any condition of such permit, to cancel such permit, subject to a right of appeal to the </w:t>
      </w:r>
      <w:r w:rsidR="00031E3E">
        <w:t>Minister</w:t>
      </w:r>
      <w:r w:rsidRPr="009B5233">
        <w:t>;</w:t>
      </w:r>
    </w:p>
    <w:p w:rsidR="00FF5658" w:rsidRPr="009B5233" w:rsidRDefault="00FF5658" w:rsidP="001C3963">
      <w:pPr>
        <w:pStyle w:val="AS-Pa"/>
      </w:pPr>
    </w:p>
    <w:p w:rsidR="00FF5658" w:rsidRPr="009B5233" w:rsidRDefault="00FF5658" w:rsidP="001C3963">
      <w:pPr>
        <w:pStyle w:val="AS-Pa"/>
      </w:pPr>
      <w:r w:rsidRPr="00A16805">
        <w:t>(t)</w:t>
      </w:r>
      <w:r w:rsidRPr="00A16805">
        <w:tab/>
      </w:r>
      <w:r w:rsidRPr="009B5233">
        <w:t xml:space="preserve">with the approval of and subject to a right of appeal to the </w:t>
      </w:r>
      <w:r w:rsidR="00031E3E">
        <w:t>Minister</w:t>
      </w:r>
      <w:r w:rsidRPr="009B5233">
        <w:t>, to prohibit any person of any category or class to erect any abattoir, factory or refrigeration plant for use in connection with any controlled product;</w:t>
      </w:r>
    </w:p>
    <w:p w:rsidR="00FF5658" w:rsidRPr="009B5233" w:rsidRDefault="00FF5658" w:rsidP="001C3963">
      <w:pPr>
        <w:pStyle w:val="AS-Pa"/>
      </w:pPr>
    </w:p>
    <w:p w:rsidR="00FF5658" w:rsidRPr="009B5233" w:rsidRDefault="00FF5658" w:rsidP="001C3963">
      <w:pPr>
        <w:pStyle w:val="AS-Pa"/>
      </w:pPr>
      <w:r w:rsidRPr="00A16805">
        <w:t xml:space="preserve">(u) </w:t>
      </w:r>
      <w:r w:rsidR="004B4DCC">
        <w:tab/>
      </w:r>
      <w:r w:rsidRPr="009B5233">
        <w:t xml:space="preserve">to buy any controlled product at such price or on such basis as the </w:t>
      </w:r>
      <w:r w:rsidR="00031E3E">
        <w:t>Minister</w:t>
      </w:r>
      <w:r w:rsidRPr="009B5233">
        <w:t xml:space="preserve"> may approve, or to treat, classify, pack, store, process, prepare for use, insure, advertise or convey, or in unprocessed or fully or partially processed form to sell any controlled product so bought at or on such a price or basis, or to withhold it from the market;</w:t>
      </w:r>
    </w:p>
    <w:p w:rsidR="00FF5658" w:rsidRPr="009B5233" w:rsidRDefault="00FF5658" w:rsidP="001C3963">
      <w:pPr>
        <w:pStyle w:val="AS-Pa"/>
      </w:pPr>
    </w:p>
    <w:p w:rsidR="00FF5658" w:rsidRPr="009B5233" w:rsidRDefault="00FF5658" w:rsidP="001C3963">
      <w:pPr>
        <w:pStyle w:val="AS-Pa"/>
      </w:pPr>
      <w:r w:rsidRPr="00A16805">
        <w:t>(v)</w:t>
      </w:r>
      <w:r w:rsidRPr="00A16805">
        <w:tab/>
      </w:r>
      <w:r w:rsidRPr="009B5233">
        <w:t xml:space="preserve">with the approval of the </w:t>
      </w:r>
      <w:r w:rsidR="00031E3E">
        <w:t>Minister</w:t>
      </w:r>
      <w:r>
        <w:t xml:space="preserve"> </w:t>
      </w:r>
      <w:r w:rsidRPr="009B5233">
        <w:t>to undertake the marketing or distribution for sale of any controlled product or to act as agent for the receipt, conveyance, preparation for sale, classification, processing or sale of any such product;</w:t>
      </w:r>
    </w:p>
    <w:p w:rsidR="00FF5658" w:rsidRPr="009B5233" w:rsidRDefault="00FF5658" w:rsidP="001C3963">
      <w:pPr>
        <w:pStyle w:val="AS-Pa"/>
      </w:pPr>
    </w:p>
    <w:p w:rsidR="00FF5658" w:rsidRDefault="00FF5658" w:rsidP="001C3963">
      <w:pPr>
        <w:pStyle w:val="AS-Pa"/>
      </w:pPr>
      <w:r w:rsidRPr="00A16805">
        <w:t>(w)</w:t>
      </w:r>
      <w:r w:rsidRPr="00A16805">
        <w:tab/>
      </w:r>
      <w:r w:rsidRPr="009B5233">
        <w:t xml:space="preserve">in performing its functions in </w:t>
      </w:r>
      <w:r w:rsidR="00031E3E">
        <w:t>Namibia</w:t>
      </w:r>
      <w:r w:rsidRPr="009B5233">
        <w:t xml:space="preserve"> or elsewhere, with the approval of the </w:t>
      </w:r>
      <w:r w:rsidR="00031E3E">
        <w:t>Minister</w:t>
      </w:r>
      <w:r w:rsidRPr="009B5233">
        <w:t xml:space="preserve"> to co-operate as partner or otherwise with</w:t>
      </w:r>
      <w:r w:rsidR="003B1315">
        <w:t xml:space="preserve"> </w:t>
      </w:r>
      <w:r w:rsidRPr="009B5233">
        <w:t>any</w:t>
      </w:r>
      <w:r>
        <w:t xml:space="preserve"> </w:t>
      </w:r>
      <w:r w:rsidRPr="009B5233">
        <w:t>body</w:t>
      </w:r>
      <w:r>
        <w:t xml:space="preserve"> </w:t>
      </w:r>
      <w:r w:rsidRPr="009B5233">
        <w:t>concerned</w:t>
      </w:r>
      <w:r>
        <w:t xml:space="preserve"> </w:t>
      </w:r>
      <w:r w:rsidRPr="009B5233">
        <w:t>with</w:t>
      </w:r>
      <w:r>
        <w:t xml:space="preserve"> </w:t>
      </w:r>
      <w:r w:rsidRPr="009B5233">
        <w:t>the</w:t>
      </w:r>
      <w:r>
        <w:t xml:space="preserve"> </w:t>
      </w:r>
      <w:r w:rsidRPr="009B5233">
        <w:t>marketing</w:t>
      </w:r>
      <w:r>
        <w:t xml:space="preserve"> </w:t>
      </w:r>
      <w:r w:rsidRPr="009B5233">
        <w:t>or</w:t>
      </w:r>
      <w:r>
        <w:t xml:space="preserve"> </w:t>
      </w:r>
      <w:r w:rsidRPr="009B5233">
        <w:t>distribution</w:t>
      </w:r>
      <w:r>
        <w:t xml:space="preserve"> </w:t>
      </w:r>
      <w:r w:rsidRPr="009B5233">
        <w:t>for sale of any controlled</w:t>
      </w:r>
      <w:r>
        <w:t xml:space="preserve"> </w:t>
      </w:r>
      <w:r w:rsidRPr="009B5233">
        <w:t>product;</w:t>
      </w:r>
    </w:p>
    <w:p w:rsidR="00FF5658" w:rsidRDefault="00FF5658" w:rsidP="001C3963">
      <w:pPr>
        <w:pStyle w:val="AS-Pa"/>
      </w:pPr>
    </w:p>
    <w:p w:rsidR="00FF5658" w:rsidRPr="009B5233" w:rsidRDefault="00FF5658" w:rsidP="001C3963">
      <w:pPr>
        <w:pStyle w:val="AS-Pa"/>
      </w:pPr>
      <w:r w:rsidRPr="00A16805">
        <w:t xml:space="preserve">(x) </w:t>
      </w:r>
      <w:r w:rsidR="004B4DCC">
        <w:tab/>
      </w:r>
      <w:r w:rsidRPr="009B5233">
        <w:t>to take such other steps and to perform such other acts as may be required for the achievement of its objects and the proper performance of its functions and duties in terms of this Act.</w:t>
      </w:r>
    </w:p>
    <w:p w:rsidR="00FF5658" w:rsidRPr="009B5233" w:rsidRDefault="00FF5658" w:rsidP="00FF5658">
      <w:pPr>
        <w:pStyle w:val="AS-P0"/>
      </w:pPr>
    </w:p>
    <w:p w:rsidR="00FF5658" w:rsidRPr="009B5233" w:rsidRDefault="00FF5658" w:rsidP="00281CA9">
      <w:pPr>
        <w:pStyle w:val="AS-P1"/>
      </w:pPr>
      <w:r w:rsidRPr="009B5233">
        <w:t>(2)</w:t>
      </w:r>
      <w:r w:rsidRPr="009B5233">
        <w:tab/>
        <w:t xml:space="preserve">Any requirement under subsection </w:t>
      </w:r>
      <w:r>
        <w:t>(1)</w:t>
      </w:r>
      <w:r w:rsidRPr="009B5233">
        <w:t>(k) or any prohibition under this section and the date of commencement thereof shall be made known by the board -</w:t>
      </w:r>
    </w:p>
    <w:p w:rsidR="00FF5658" w:rsidRPr="009B5233" w:rsidRDefault="00FF5658" w:rsidP="00FF5658">
      <w:pPr>
        <w:pStyle w:val="AS-P0"/>
      </w:pPr>
    </w:p>
    <w:p w:rsidR="00FF5658" w:rsidRPr="009B5233" w:rsidRDefault="00FF5658" w:rsidP="00344ED1">
      <w:pPr>
        <w:pStyle w:val="AS-Pa"/>
      </w:pPr>
      <w:r w:rsidRPr="00A16805">
        <w:t>(a)</w:t>
      </w:r>
      <w:r w:rsidRPr="00A16805">
        <w:tab/>
      </w:r>
      <w:r w:rsidRPr="009B5233">
        <w:t xml:space="preserve">by notice in the </w:t>
      </w:r>
      <w:r w:rsidRPr="00344ED1">
        <w:rPr>
          <w:i/>
        </w:rPr>
        <w:t>Gazette</w:t>
      </w:r>
      <w:r w:rsidRPr="009B5233">
        <w:t>; or</w:t>
      </w:r>
    </w:p>
    <w:p w:rsidR="00FF5658" w:rsidRPr="009B5233" w:rsidRDefault="00FF5658" w:rsidP="00344ED1">
      <w:pPr>
        <w:pStyle w:val="AS-Pa"/>
      </w:pPr>
    </w:p>
    <w:p w:rsidR="00FF5658" w:rsidRPr="009B5233" w:rsidRDefault="00FF5658" w:rsidP="00344ED1">
      <w:pPr>
        <w:pStyle w:val="AS-Pa"/>
      </w:pPr>
      <w:r w:rsidRPr="00A16805">
        <w:t>(b</w:t>
      </w:r>
      <w:r w:rsidR="004B4DCC">
        <w:t>)</w:t>
      </w:r>
      <w:r w:rsidRPr="00A16805">
        <w:t xml:space="preserve"> </w:t>
      </w:r>
      <w:r w:rsidR="004B4DCC">
        <w:tab/>
      </w:r>
      <w:r w:rsidRPr="009B5233">
        <w:t xml:space="preserve">by notice to persons affected thereby, in such other manner as the </w:t>
      </w:r>
      <w:r w:rsidR="00031E3E">
        <w:t>Minister</w:t>
      </w:r>
      <w:r w:rsidRPr="009B5233">
        <w:t xml:space="preserve"> may from time to time or in any particular</w:t>
      </w:r>
      <w:r>
        <w:t xml:space="preserve"> </w:t>
      </w:r>
      <w:r w:rsidRPr="009B5233">
        <w:t>case determine.</w:t>
      </w:r>
    </w:p>
    <w:p w:rsidR="00FF5658" w:rsidRDefault="00FF5658" w:rsidP="00FF5658">
      <w:pPr>
        <w:pStyle w:val="AS-P0"/>
      </w:pPr>
    </w:p>
    <w:p w:rsidR="00451319" w:rsidRPr="00451319" w:rsidRDefault="00451319" w:rsidP="00451319">
      <w:pPr>
        <w:pStyle w:val="AS-P0"/>
        <w:rPr>
          <w:b/>
          <w:lang w:val="en-ZA"/>
        </w:rPr>
      </w:pPr>
      <w:r w:rsidRPr="00451319">
        <w:rPr>
          <w:b/>
          <w:lang w:val="en-ZA"/>
        </w:rPr>
        <w:t>Persons conveying controlled products for export purposes to be in possession of permit</w:t>
      </w:r>
    </w:p>
    <w:p w:rsidR="00451319" w:rsidRDefault="00451319" w:rsidP="00451319">
      <w:pPr>
        <w:autoSpaceDE w:val="0"/>
        <w:autoSpaceDN w:val="0"/>
        <w:adjustRightInd w:val="0"/>
        <w:rPr>
          <w:rFonts w:cs="Times New Roman"/>
          <w:sz w:val="14"/>
          <w:szCs w:val="14"/>
          <w:lang w:val="en-ZA"/>
        </w:rPr>
      </w:pPr>
    </w:p>
    <w:p w:rsidR="00451319" w:rsidRDefault="00451319" w:rsidP="00451319">
      <w:pPr>
        <w:autoSpaceDE w:val="0"/>
        <w:autoSpaceDN w:val="0"/>
        <w:adjustRightInd w:val="0"/>
        <w:rPr>
          <w:rFonts w:cs="Times New Roman"/>
          <w:sz w:val="14"/>
          <w:szCs w:val="14"/>
          <w:lang w:val="en-ZA"/>
        </w:rPr>
      </w:pPr>
    </w:p>
    <w:p w:rsidR="00451319" w:rsidRPr="00451319" w:rsidRDefault="00451319" w:rsidP="00451319">
      <w:pPr>
        <w:pStyle w:val="AS-P0"/>
      </w:pPr>
      <w:r>
        <w:tab/>
      </w:r>
      <w:r w:rsidRPr="00451319">
        <w:rPr>
          <w:b/>
        </w:rPr>
        <w:t>10A.</w:t>
      </w:r>
      <w:r w:rsidRPr="00451319">
        <w:t xml:space="preserve"> </w:t>
      </w:r>
      <w:r w:rsidRPr="00451319">
        <w:tab/>
        <w:t>If the board prohibits in accordance with the provisions of paragraph (r) of subsection (1) of section 10 any export of any controlled product from Namibia, no person shall convey for such purpose any controlled product without being in possession of a permit referred to in that paragraph.</w:t>
      </w:r>
    </w:p>
    <w:p w:rsidR="00C15B4C" w:rsidRDefault="00C15B4C" w:rsidP="00451319">
      <w:pPr>
        <w:pStyle w:val="AS-P-Amend"/>
        <w:rPr>
          <w:lang w:val="en-ZA"/>
        </w:rPr>
      </w:pPr>
    </w:p>
    <w:p w:rsidR="00451319" w:rsidRDefault="00D077BD" w:rsidP="00451319">
      <w:pPr>
        <w:pStyle w:val="AS-P-Amend"/>
        <w:rPr>
          <w:lang w:val="en-ZA"/>
        </w:rPr>
      </w:pPr>
      <w:r>
        <w:rPr>
          <w:lang w:val="en-ZA"/>
        </w:rPr>
        <w:t>[S</w:t>
      </w:r>
      <w:r w:rsidR="00451319">
        <w:rPr>
          <w:lang w:val="en-ZA"/>
        </w:rPr>
        <w:t xml:space="preserve">ection 10A </w:t>
      </w:r>
      <w:r>
        <w:rPr>
          <w:lang w:val="en-ZA"/>
        </w:rPr>
        <w:t xml:space="preserve">is </w:t>
      </w:r>
      <w:r w:rsidR="00451319">
        <w:rPr>
          <w:lang w:val="en-ZA"/>
        </w:rPr>
        <w:t>inserted by Act 21 of 1992</w:t>
      </w:r>
      <w:r>
        <w:rPr>
          <w:lang w:val="en-ZA"/>
        </w:rPr>
        <w:t>.</w:t>
      </w:r>
      <w:r w:rsidR="00451319">
        <w:rPr>
          <w:lang w:val="en-ZA"/>
        </w:rPr>
        <w:t>]</w:t>
      </w:r>
    </w:p>
    <w:p w:rsidR="00451319" w:rsidRPr="00451319" w:rsidRDefault="00451319" w:rsidP="00451319">
      <w:pPr>
        <w:pStyle w:val="AS-P0"/>
      </w:pPr>
    </w:p>
    <w:p w:rsidR="00CD7021" w:rsidRDefault="00CD7021" w:rsidP="00451319">
      <w:pPr>
        <w:pStyle w:val="AS-P0"/>
        <w:rPr>
          <w:b/>
        </w:rPr>
      </w:pPr>
      <w:r w:rsidRPr="009B1F17">
        <w:rPr>
          <w:b/>
        </w:rPr>
        <w:t xml:space="preserve">Appeal to </w:t>
      </w:r>
      <w:r w:rsidR="00031E3E" w:rsidRPr="00031E3E">
        <w:rPr>
          <w:b/>
        </w:rPr>
        <w:t>Minister</w:t>
      </w:r>
      <w:r w:rsidRPr="009B1F17">
        <w:rPr>
          <w:b/>
        </w:rPr>
        <w:t xml:space="preserve"> from decision of board</w:t>
      </w:r>
    </w:p>
    <w:p w:rsidR="00CD7021" w:rsidRPr="009B5233" w:rsidRDefault="00CD7021" w:rsidP="00FF5658">
      <w:pPr>
        <w:pStyle w:val="AS-P0"/>
      </w:pPr>
    </w:p>
    <w:p w:rsidR="00FF5658" w:rsidRPr="009B5233" w:rsidRDefault="00FF5658" w:rsidP="0048468D">
      <w:pPr>
        <w:pStyle w:val="AS-P1"/>
      </w:pPr>
      <w:r w:rsidRPr="004B4DCC">
        <w:rPr>
          <w:b/>
        </w:rPr>
        <w:t>11.</w:t>
      </w:r>
      <w:r w:rsidRPr="009B5233">
        <w:tab/>
        <w:t>Whenever any decision of the board is in terms of this Act subject to an</w:t>
      </w:r>
      <w:r>
        <w:t xml:space="preserve"> </w:t>
      </w:r>
      <w:r w:rsidRPr="009B5233">
        <w:t>appeal</w:t>
      </w:r>
      <w:r>
        <w:t xml:space="preserve"> </w:t>
      </w:r>
      <w:r w:rsidRPr="009B5233">
        <w:t>to</w:t>
      </w:r>
      <w:r>
        <w:t xml:space="preserve"> </w:t>
      </w:r>
      <w:r w:rsidRPr="009B5233">
        <w:t>the</w:t>
      </w:r>
      <w:r>
        <w:t xml:space="preserve"> </w:t>
      </w:r>
      <w:r w:rsidR="00031E3E">
        <w:t>Minister</w:t>
      </w:r>
      <w:r w:rsidRPr="009B5233">
        <w:t xml:space="preserve">, any person aggrieved by such decision may, within ninety days after the board has notified him of the decision, appeal against it to the </w:t>
      </w:r>
      <w:r w:rsidR="00031E3E">
        <w:t>Minister</w:t>
      </w:r>
      <w:r w:rsidRPr="009B5233">
        <w:t xml:space="preserve">, and the </w:t>
      </w:r>
      <w:r w:rsidR="00031E3E">
        <w:t>Minister</w:t>
      </w:r>
      <w:r w:rsidRPr="009B5233">
        <w:t xml:space="preserve"> may confirm, set aside or amend such decision or issue in connection therewith such order as he may deem fit.</w:t>
      </w:r>
    </w:p>
    <w:p w:rsidR="00FF5658" w:rsidRDefault="00FF5658" w:rsidP="00FF5658">
      <w:pPr>
        <w:pStyle w:val="AS-P0"/>
      </w:pPr>
    </w:p>
    <w:p w:rsidR="00CD7021" w:rsidRDefault="00CD7021" w:rsidP="00FF5658">
      <w:pPr>
        <w:pStyle w:val="AS-P0"/>
        <w:rPr>
          <w:b/>
        </w:rPr>
      </w:pPr>
      <w:r w:rsidRPr="009B1F17">
        <w:rPr>
          <w:b/>
        </w:rPr>
        <w:t>Inspectors</w:t>
      </w:r>
    </w:p>
    <w:p w:rsidR="00CD7021" w:rsidRPr="009B5233" w:rsidRDefault="00CD7021" w:rsidP="00FF5658">
      <w:pPr>
        <w:pStyle w:val="AS-P0"/>
      </w:pPr>
    </w:p>
    <w:p w:rsidR="00FF5658" w:rsidRPr="009B5233" w:rsidRDefault="00FF5658" w:rsidP="007059E3">
      <w:pPr>
        <w:pStyle w:val="AS-P1"/>
      </w:pPr>
      <w:r w:rsidRPr="004B4DCC">
        <w:rPr>
          <w:b/>
        </w:rPr>
        <w:t>12.</w:t>
      </w:r>
      <w:r w:rsidRPr="009B5233">
        <w:tab/>
      </w:r>
      <w:r>
        <w:t>(1)</w:t>
      </w:r>
      <w:r w:rsidRPr="009B5233">
        <w:t xml:space="preserve"> </w:t>
      </w:r>
      <w:r w:rsidR="00521591">
        <w:tab/>
      </w:r>
      <w:r w:rsidRPr="009B5233">
        <w:t>The board shall furnish any inspector with a certificate stating that he has been appointed as an inspector under this Act and which he shall in exercising his powers under this Act, produce</w:t>
      </w:r>
      <w:r>
        <w:t xml:space="preserve"> </w:t>
      </w:r>
      <w:r w:rsidRPr="009B5233">
        <w:t>on demand.</w:t>
      </w:r>
    </w:p>
    <w:p w:rsidR="00FF5658" w:rsidRPr="009B5233" w:rsidRDefault="00FF5658" w:rsidP="007059E3">
      <w:pPr>
        <w:pStyle w:val="AS-P1"/>
      </w:pPr>
    </w:p>
    <w:p w:rsidR="00FF5658" w:rsidRPr="009B5233" w:rsidRDefault="00FF5658" w:rsidP="007059E3">
      <w:pPr>
        <w:pStyle w:val="AS-P1"/>
      </w:pPr>
      <w:r w:rsidRPr="009B5233">
        <w:t>(2)</w:t>
      </w:r>
      <w:r w:rsidRPr="009B5233">
        <w:tab/>
        <w:t>In order to ascertain whether or to ensure that the provisions of this Act or any directions issued thereunder are being complied with, or in order to obtain evidence in connection with the non-compliance with the said provisions or directions, any inspector may -</w:t>
      </w:r>
    </w:p>
    <w:p w:rsidR="00FF5658" w:rsidRPr="009B5233" w:rsidRDefault="00FF5658" w:rsidP="00FF5658">
      <w:pPr>
        <w:pStyle w:val="AS-P0"/>
      </w:pPr>
    </w:p>
    <w:p w:rsidR="00FF5658" w:rsidRPr="009B5233" w:rsidRDefault="00FF5658" w:rsidP="00221F03">
      <w:pPr>
        <w:pStyle w:val="AS-Pa"/>
      </w:pPr>
      <w:r w:rsidRPr="00A16805">
        <w:rPr>
          <w:rFonts w:eastAsia="Arial"/>
        </w:rPr>
        <w:t>(a)</w:t>
      </w:r>
      <w:r w:rsidRPr="00A16805">
        <w:rPr>
          <w:rFonts w:eastAsia="Arial"/>
        </w:rPr>
        <w:tab/>
      </w:r>
      <w:r w:rsidRPr="009B5233">
        <w:t>at all reasonable times enter upon any premises -</w:t>
      </w:r>
    </w:p>
    <w:p w:rsidR="00FF5658" w:rsidRPr="009B5233" w:rsidRDefault="00FF5658" w:rsidP="00FF5658">
      <w:pPr>
        <w:pStyle w:val="AS-P0"/>
      </w:pPr>
    </w:p>
    <w:p w:rsidR="00FF5658" w:rsidRDefault="00FF5658" w:rsidP="00221F03">
      <w:pPr>
        <w:pStyle w:val="AS-Pi"/>
      </w:pPr>
      <w:r w:rsidRPr="009B5233">
        <w:rPr>
          <w:rFonts w:eastAsia="Arial"/>
        </w:rPr>
        <w:t>(i)</w:t>
      </w:r>
      <w:r w:rsidRPr="009B5233">
        <w:rPr>
          <w:rFonts w:eastAsia="Arial"/>
        </w:rPr>
        <w:tab/>
      </w:r>
      <w:r w:rsidRPr="009B5233">
        <w:t>occupied by any person being or suspected of being a producer of or speculator in any controlled product or any person trading or suspected of trading</w:t>
      </w:r>
      <w:r>
        <w:t xml:space="preserve"> </w:t>
      </w:r>
      <w:r w:rsidRPr="009B5233">
        <w:t>in any controlled</w:t>
      </w:r>
      <w:r>
        <w:t xml:space="preserve"> </w:t>
      </w:r>
      <w:r w:rsidRPr="009B5233">
        <w:t>product;</w:t>
      </w:r>
    </w:p>
    <w:p w:rsidR="00FF5658" w:rsidRDefault="00FF5658" w:rsidP="00221F03">
      <w:pPr>
        <w:pStyle w:val="AS-Pi"/>
      </w:pPr>
    </w:p>
    <w:p w:rsidR="00FF5658" w:rsidRPr="009B5233" w:rsidRDefault="00FF5658" w:rsidP="00221F03">
      <w:pPr>
        <w:pStyle w:val="AS-Pi"/>
      </w:pPr>
      <w:r w:rsidRPr="009B5233">
        <w:t xml:space="preserve">(ii) </w:t>
      </w:r>
      <w:r w:rsidR="00521591">
        <w:tab/>
      </w:r>
      <w:r w:rsidRPr="009B5233">
        <w:t xml:space="preserve">in or on which controlled products are being or are suspected of being kept, </w:t>
      </w:r>
      <w:r w:rsidRPr="00E348FE">
        <w:rPr>
          <w:spacing w:val="-2"/>
        </w:rPr>
        <w:t>sold, manufactured, produced, processed, treated, prepared, graded, classified,</w:t>
      </w:r>
      <w:r w:rsidRPr="009B5233">
        <w:t xml:space="preserve"> packed or marked</w:t>
      </w:r>
      <w:r>
        <w:t xml:space="preserve"> </w:t>
      </w:r>
      <w:r w:rsidRPr="009B5233">
        <w:t>by any person;</w:t>
      </w:r>
    </w:p>
    <w:p w:rsidR="00FF5658" w:rsidRPr="009B5233" w:rsidRDefault="00FF5658" w:rsidP="00FF5658">
      <w:pPr>
        <w:pStyle w:val="AS-P0"/>
      </w:pPr>
    </w:p>
    <w:p w:rsidR="00FF5658" w:rsidRPr="009B5233" w:rsidRDefault="00FF5658" w:rsidP="00221F03">
      <w:pPr>
        <w:pStyle w:val="AS-Pa"/>
        <w:rPr>
          <w:rFonts w:eastAsia="Arial"/>
        </w:rPr>
      </w:pPr>
      <w:r w:rsidRPr="00A16805">
        <w:t xml:space="preserve">(b) </w:t>
      </w:r>
      <w:r w:rsidR="00521591">
        <w:tab/>
      </w:r>
      <w:r w:rsidRPr="009B5233">
        <w:t xml:space="preserve">in or on any premises referred to in paragraph </w:t>
      </w:r>
      <w:r w:rsidRPr="00A16805">
        <w:t xml:space="preserve">(a) </w:t>
      </w:r>
      <w:r w:rsidRPr="009B5233">
        <w:t>-</w:t>
      </w:r>
    </w:p>
    <w:p w:rsidR="00FF5658" w:rsidRPr="009B5233" w:rsidRDefault="00FF5658" w:rsidP="00FF5658">
      <w:pPr>
        <w:pStyle w:val="AS-P0"/>
        <w:rPr>
          <w:rFonts w:eastAsia="Arial"/>
        </w:rPr>
      </w:pPr>
    </w:p>
    <w:p w:rsidR="00FF5658" w:rsidRPr="009B5233" w:rsidRDefault="00FF5658" w:rsidP="00221F03">
      <w:pPr>
        <w:pStyle w:val="AS-Pi"/>
      </w:pPr>
      <w:r w:rsidRPr="009B5233">
        <w:t>(i)</w:t>
      </w:r>
      <w:r w:rsidRPr="00923F63">
        <w:rPr>
          <w:spacing w:val="-2"/>
        </w:rPr>
        <w:t xml:space="preserve"> </w:t>
      </w:r>
      <w:r w:rsidR="00521591" w:rsidRPr="00923F63">
        <w:rPr>
          <w:spacing w:val="-2"/>
        </w:rPr>
        <w:tab/>
      </w:r>
      <w:r w:rsidRPr="00C322E2">
        <w:t>put to any person therein or thereon such questions as he may deem necessary and inspect the activities in connection with the keeping, selling, manufacture, production, processing, treatment, preparation, grading, classification, packing or marking of controlled products;</w:t>
      </w:r>
    </w:p>
    <w:p w:rsidR="00FF5658" w:rsidRPr="009B5233" w:rsidRDefault="00FF5658" w:rsidP="00221F03">
      <w:pPr>
        <w:pStyle w:val="AS-Pi"/>
      </w:pPr>
    </w:p>
    <w:p w:rsidR="00FF5658" w:rsidRPr="009B5233" w:rsidRDefault="00FF5658" w:rsidP="00221F03">
      <w:pPr>
        <w:pStyle w:val="AS-Pi"/>
      </w:pPr>
      <w:r w:rsidRPr="009B5233">
        <w:t>(ii)</w:t>
      </w:r>
      <w:r>
        <w:t xml:space="preserve"> </w:t>
      </w:r>
      <w:r w:rsidR="00521591">
        <w:tab/>
      </w:r>
      <w:r w:rsidRPr="009B5233">
        <w:t>examine or inspect any controlled product or any book,</w:t>
      </w:r>
      <w:r>
        <w:t xml:space="preserve"> </w:t>
      </w:r>
      <w:r w:rsidRPr="009B5233">
        <w:t>document</w:t>
      </w:r>
      <w:r>
        <w:t xml:space="preserve"> </w:t>
      </w:r>
      <w:r w:rsidRPr="009B5233">
        <w:t>or record</w:t>
      </w:r>
      <w:r>
        <w:t xml:space="preserve"> </w:t>
      </w:r>
      <w:r w:rsidRPr="009B5233">
        <w:t>relating to any such product</w:t>
      </w:r>
      <w:r>
        <w:t xml:space="preserve"> </w:t>
      </w:r>
      <w:r w:rsidRPr="009B5233">
        <w:t>found</w:t>
      </w:r>
      <w:r>
        <w:t xml:space="preserve"> </w:t>
      </w:r>
      <w:r w:rsidRPr="009B5233">
        <w:t>by</w:t>
      </w:r>
      <w:r>
        <w:t xml:space="preserve"> </w:t>
      </w:r>
      <w:r w:rsidRPr="009B5233">
        <w:t>him</w:t>
      </w:r>
      <w:r>
        <w:t xml:space="preserve"> </w:t>
      </w:r>
      <w:r w:rsidRPr="009B5233">
        <w:t>therein</w:t>
      </w:r>
      <w:r>
        <w:t xml:space="preserve"> </w:t>
      </w:r>
      <w:r w:rsidRPr="009B5233">
        <w:t>or</w:t>
      </w:r>
      <w:r>
        <w:t xml:space="preserve"> </w:t>
      </w:r>
      <w:r w:rsidRPr="009B5233">
        <w:t>thereon</w:t>
      </w:r>
      <w:r>
        <w:t xml:space="preserve"> </w:t>
      </w:r>
      <w:r w:rsidRPr="009B5233">
        <w:t>and make copies of or extracts from any such book, document</w:t>
      </w:r>
      <w:r>
        <w:t xml:space="preserve"> </w:t>
      </w:r>
      <w:r w:rsidR="00D959E6">
        <w:t>or record;</w:t>
      </w:r>
    </w:p>
    <w:p w:rsidR="00FF5658" w:rsidRPr="009B5233" w:rsidRDefault="00FF5658" w:rsidP="00FF5658">
      <w:pPr>
        <w:pStyle w:val="AS-P0"/>
      </w:pPr>
    </w:p>
    <w:p w:rsidR="00FF5658" w:rsidRDefault="00FF5658" w:rsidP="00365C6D">
      <w:pPr>
        <w:pStyle w:val="AS-Pa"/>
      </w:pPr>
      <w:r w:rsidRPr="00A16805">
        <w:rPr>
          <w:rFonts w:eastAsia="Arial"/>
        </w:rPr>
        <w:t>(c)</w:t>
      </w:r>
      <w:r w:rsidRPr="00A16805">
        <w:rPr>
          <w:rFonts w:eastAsia="Arial"/>
        </w:rPr>
        <w:tab/>
      </w:r>
      <w:r w:rsidRPr="009B5233">
        <w:t xml:space="preserve">request any person referred to in paragraph </w:t>
      </w:r>
      <w:r w:rsidRPr="00A16805">
        <w:t xml:space="preserve">(a), </w:t>
      </w:r>
      <w:r w:rsidRPr="009B5233">
        <w:t>at such time and place as the inspector may determine</w:t>
      </w:r>
      <w:r w:rsidR="001E4647">
        <w:t xml:space="preserve"> </w:t>
      </w:r>
      <w:r w:rsidRPr="009B5233">
        <w:t>-</w:t>
      </w:r>
    </w:p>
    <w:p w:rsidR="00FF5658" w:rsidRDefault="00FF5658" w:rsidP="00FF5658">
      <w:pPr>
        <w:pStyle w:val="AS-P0"/>
      </w:pPr>
    </w:p>
    <w:p w:rsidR="00FF5658" w:rsidRPr="009B5233" w:rsidRDefault="00FF5658" w:rsidP="00365C6D">
      <w:pPr>
        <w:pStyle w:val="AS-Pi"/>
      </w:pPr>
      <w:r w:rsidRPr="009B5233">
        <w:t>(i)</w:t>
      </w:r>
      <w:r w:rsidRPr="009B5233">
        <w:tab/>
        <w:t>to point out all controlled products in his possession or under</w:t>
      </w:r>
      <w:r>
        <w:t xml:space="preserve"> </w:t>
      </w:r>
      <w:r w:rsidRPr="009B5233">
        <w:t>his control;</w:t>
      </w:r>
    </w:p>
    <w:p w:rsidR="00FF5658" w:rsidRPr="009B5233" w:rsidRDefault="00FF5658" w:rsidP="00365C6D">
      <w:pPr>
        <w:pStyle w:val="AS-Pi"/>
      </w:pPr>
    </w:p>
    <w:p w:rsidR="00FF5658" w:rsidRPr="009B5233" w:rsidRDefault="00FF5658" w:rsidP="00365C6D">
      <w:pPr>
        <w:pStyle w:val="AS-Pi"/>
      </w:pPr>
      <w:r w:rsidRPr="009B5233">
        <w:t>(ii)</w:t>
      </w:r>
      <w:r w:rsidRPr="009B5233">
        <w:tab/>
        <w:t>to produce to the inspector for the purpose of examination</w:t>
      </w:r>
      <w:r>
        <w:t xml:space="preserve"> </w:t>
      </w:r>
      <w:r w:rsidRPr="009B5233">
        <w:t>or of</w:t>
      </w:r>
      <w:r>
        <w:t xml:space="preserve"> </w:t>
      </w:r>
      <w:r w:rsidRPr="009B5233">
        <w:t>making</w:t>
      </w:r>
      <w:r>
        <w:t xml:space="preserve"> </w:t>
      </w:r>
      <w:r w:rsidRPr="009B5233">
        <w:t>copies or extracts,</w:t>
      </w:r>
      <w:r>
        <w:t xml:space="preserve"> </w:t>
      </w:r>
      <w:r w:rsidRPr="009B5233">
        <w:t>all books, documents or records in his possession or under</w:t>
      </w:r>
      <w:r>
        <w:t xml:space="preserve"> </w:t>
      </w:r>
      <w:r w:rsidRPr="009B5233">
        <w:t>his control, relating to such products; or</w:t>
      </w:r>
    </w:p>
    <w:p w:rsidR="00FF5658" w:rsidRPr="009B5233" w:rsidRDefault="00FF5658" w:rsidP="00365C6D">
      <w:pPr>
        <w:pStyle w:val="AS-Pi"/>
      </w:pPr>
    </w:p>
    <w:p w:rsidR="00FF5658" w:rsidRPr="009B5233" w:rsidRDefault="00FF5658" w:rsidP="00365C6D">
      <w:pPr>
        <w:pStyle w:val="AS-Pi"/>
      </w:pPr>
      <w:r w:rsidRPr="009B5233">
        <w:t>(iii)</w:t>
      </w:r>
      <w:r w:rsidR="00521591">
        <w:tab/>
      </w:r>
      <w:r w:rsidRPr="009B5233">
        <w:t>to reply to questions in connection with the last</w:t>
      </w:r>
      <w:r w:rsidR="008836BE">
        <w:t>-</w:t>
      </w:r>
      <w:r w:rsidRPr="009B5233">
        <w:t xml:space="preserve">mentioned controlled products, books, documents or records and those referred to in paragraph </w:t>
      </w:r>
      <w:r w:rsidRPr="00A16805">
        <w:t xml:space="preserve">(b) </w:t>
      </w:r>
      <w:r w:rsidR="00685DDC">
        <w:t>or entries in such books, docu</w:t>
      </w:r>
      <w:r w:rsidRPr="009B5233">
        <w:t>ments or records;</w:t>
      </w:r>
    </w:p>
    <w:p w:rsidR="00FF5658" w:rsidRPr="009B5233" w:rsidRDefault="00FF5658" w:rsidP="00FF5658">
      <w:pPr>
        <w:pStyle w:val="AS-P0"/>
      </w:pPr>
    </w:p>
    <w:p w:rsidR="00FF5658" w:rsidRPr="009B5233" w:rsidRDefault="00FF5658" w:rsidP="006B53E3">
      <w:pPr>
        <w:pStyle w:val="AS-Pa"/>
      </w:pPr>
      <w:r w:rsidRPr="00A16805">
        <w:t xml:space="preserve">(d) </w:t>
      </w:r>
      <w:r w:rsidR="00521591">
        <w:tab/>
      </w:r>
      <w:r w:rsidRPr="009B5233">
        <w:t xml:space="preserve">seize and remove any controlled product or book, document or record or any portion thereof, referred to in paragraph </w:t>
      </w:r>
      <w:r w:rsidRPr="00A16805">
        <w:t>(c</w:t>
      </w:r>
      <w:r w:rsidR="007F6CA5">
        <w:t>)(</w:t>
      </w:r>
      <w:r w:rsidRPr="00A16805">
        <w:t xml:space="preserve">iii) </w:t>
      </w:r>
      <w:r w:rsidRPr="009B5233">
        <w:t>which in his opinion may furnish proof of a contravention of any provision of this Act or any direction issued thereunder, or leave it on the premises concerned after an identification</w:t>
      </w:r>
      <w:r>
        <w:t xml:space="preserve"> </w:t>
      </w:r>
      <w:r w:rsidRPr="009B5233">
        <w:t>mark has been put thereon or on the container thereof;</w:t>
      </w:r>
    </w:p>
    <w:p w:rsidR="00FF5658" w:rsidRPr="009B5233" w:rsidRDefault="00FF5658" w:rsidP="006B53E3">
      <w:pPr>
        <w:pStyle w:val="AS-Pa"/>
      </w:pPr>
    </w:p>
    <w:p w:rsidR="00FF5658" w:rsidRPr="009B5233" w:rsidRDefault="00FF5658" w:rsidP="006B53E3">
      <w:pPr>
        <w:pStyle w:val="AS-Pa"/>
      </w:pPr>
      <w:r w:rsidRPr="00A16805">
        <w:t xml:space="preserve">(e) </w:t>
      </w:r>
      <w:r w:rsidR="00521591">
        <w:tab/>
      </w:r>
      <w:r w:rsidRPr="009B5233">
        <w:t xml:space="preserve">take a sample of any controlled product referred to in paragraph </w:t>
      </w:r>
      <w:r w:rsidR="007F6CA5" w:rsidRPr="00A16805">
        <w:t>(c</w:t>
      </w:r>
      <w:r w:rsidR="007F6CA5">
        <w:t>)(</w:t>
      </w:r>
      <w:r w:rsidR="007F6CA5" w:rsidRPr="00A16805">
        <w:t>iii)</w:t>
      </w:r>
      <w:r w:rsidRPr="00A16805">
        <w:t xml:space="preserve"> </w:t>
      </w:r>
      <w:r w:rsidRPr="009B5233">
        <w:t>and examine, analize, classify or grade it or cause it to be examined, analized, classified or graded;</w:t>
      </w:r>
    </w:p>
    <w:p w:rsidR="00FF5658" w:rsidRDefault="00FF5658" w:rsidP="006B53E3">
      <w:pPr>
        <w:pStyle w:val="AS-Pa"/>
      </w:pPr>
    </w:p>
    <w:p w:rsidR="00031E3E" w:rsidRPr="00F81652" w:rsidRDefault="00031E3E" w:rsidP="00031E3E">
      <w:pPr>
        <w:pStyle w:val="AS-P-Amend"/>
      </w:pPr>
      <w:r>
        <w:t xml:space="preserve">[The words </w:t>
      </w:r>
      <w:r w:rsidR="0035597E">
        <w:t>“</w:t>
      </w:r>
      <w:r>
        <w:t>analyse</w:t>
      </w:r>
      <w:r w:rsidR="0035597E">
        <w:t>”</w:t>
      </w:r>
      <w:r>
        <w:t xml:space="preserve"> and </w:t>
      </w:r>
      <w:r w:rsidR="0035597E">
        <w:t>“</w:t>
      </w:r>
      <w:r>
        <w:t>analysed</w:t>
      </w:r>
      <w:r w:rsidR="0035597E">
        <w:t>”</w:t>
      </w:r>
      <w:r>
        <w:t xml:space="preserve"> are misspelt in the </w:t>
      </w:r>
      <w:r w:rsidRPr="00677133">
        <w:rPr>
          <w:i/>
        </w:rPr>
        <w:t>Official</w:t>
      </w:r>
      <w:r>
        <w:t xml:space="preserve"> </w:t>
      </w:r>
      <w:r w:rsidRPr="007708A4">
        <w:rPr>
          <w:i/>
        </w:rPr>
        <w:t>Gazette</w:t>
      </w:r>
      <w:r>
        <w:t xml:space="preserve">, as reproduced above.] </w:t>
      </w:r>
    </w:p>
    <w:p w:rsidR="00031E3E" w:rsidRPr="009B5233" w:rsidRDefault="00031E3E" w:rsidP="006B53E3">
      <w:pPr>
        <w:pStyle w:val="AS-Pa"/>
      </w:pPr>
    </w:p>
    <w:p w:rsidR="00FF5658" w:rsidRPr="009B5233" w:rsidRDefault="00FF5658" w:rsidP="00467572">
      <w:pPr>
        <w:pStyle w:val="AS-Pa"/>
      </w:pPr>
      <w:r w:rsidRPr="00A16805">
        <w:t>(</w:t>
      </w:r>
      <w:r w:rsidR="00521591">
        <w:t>f</w:t>
      </w:r>
      <w:r w:rsidRPr="00A16805">
        <w:t xml:space="preserve">) </w:t>
      </w:r>
      <w:r w:rsidR="00521591">
        <w:tab/>
      </w:r>
      <w:r w:rsidRPr="009B5233">
        <w:t xml:space="preserve">grade, classify, pack or mark or re-grade, re-classify, re-pack or re-mark in accordance with the requirements of this Act any controlled product in or on any premises referred to in paragraph </w:t>
      </w:r>
      <w:r w:rsidRPr="00A16805">
        <w:t xml:space="preserve">(a), </w:t>
      </w:r>
      <w:r w:rsidRPr="009B5233">
        <w:t xml:space="preserve">or request the person in charge of any such premises or any employee or agent of such person to cause the said controlled </w:t>
      </w:r>
      <w:r w:rsidRPr="009B5233">
        <w:lastRenderedPageBreak/>
        <w:t>product to be so graded, classified, packed or marked or re-graded, re-classified, re-packed or re</w:t>
      </w:r>
      <w:r w:rsidR="00CF3659">
        <w:t>-</w:t>
      </w:r>
      <w:r w:rsidRPr="009B5233">
        <w:t>marked;</w:t>
      </w:r>
    </w:p>
    <w:p w:rsidR="00FF5658" w:rsidRPr="009B5233" w:rsidRDefault="00FF5658" w:rsidP="00467572">
      <w:pPr>
        <w:pStyle w:val="AS-Pa"/>
      </w:pPr>
    </w:p>
    <w:p w:rsidR="00FF5658" w:rsidRDefault="00FF5658" w:rsidP="00467572">
      <w:pPr>
        <w:pStyle w:val="AS-Pa"/>
      </w:pPr>
      <w:r w:rsidRPr="00A16805">
        <w:t xml:space="preserve">(g) </w:t>
      </w:r>
      <w:r w:rsidR="00521591">
        <w:tab/>
      </w:r>
      <w:r w:rsidRPr="009B5233">
        <w:t>whenever acting under this section, be accompanied by and avail himself of the services of</w:t>
      </w:r>
      <w:r w:rsidR="00584A2A">
        <w:t xml:space="preserve"> an assistant or interpreter or</w:t>
      </w:r>
      <w:r w:rsidRPr="009B5233">
        <w:t xml:space="preserve"> any member of any police force.</w:t>
      </w:r>
    </w:p>
    <w:p w:rsidR="00FF5658" w:rsidRDefault="00FF5658" w:rsidP="00FF5658">
      <w:pPr>
        <w:pStyle w:val="AS-P0"/>
      </w:pPr>
    </w:p>
    <w:p w:rsidR="00451319" w:rsidRDefault="00451319" w:rsidP="00451319">
      <w:pPr>
        <w:pStyle w:val="AS-P1"/>
        <w:rPr>
          <w:lang w:val="en-ZA"/>
        </w:rPr>
      </w:pPr>
      <w:r>
        <w:rPr>
          <w:lang w:val="en-ZA"/>
        </w:rPr>
        <w:t xml:space="preserve">(3) </w:t>
      </w:r>
      <w:r>
        <w:rPr>
          <w:lang w:val="en-ZA"/>
        </w:rPr>
        <w:tab/>
        <w:t>For the purposes of this section</w:t>
      </w:r>
      <w:r w:rsidR="00CA67A0">
        <w:rPr>
          <w:lang w:val="en-ZA"/>
        </w:rPr>
        <w:t>,</w:t>
      </w:r>
      <w:r>
        <w:rPr>
          <w:lang w:val="en-ZA"/>
        </w:rPr>
        <w:t xml:space="preserve"> any power conferred upon any inspector in relation to any vehicle referred to in the definition of </w:t>
      </w:r>
      <w:r w:rsidR="0035597E">
        <w:rPr>
          <w:lang w:val="en-ZA"/>
        </w:rPr>
        <w:t>“</w:t>
      </w:r>
      <w:r>
        <w:rPr>
          <w:lang w:val="en-ZA"/>
        </w:rPr>
        <w:t>premises</w:t>
      </w:r>
      <w:r w:rsidR="0035597E">
        <w:rPr>
          <w:lang w:val="en-ZA"/>
        </w:rPr>
        <w:t>”</w:t>
      </w:r>
      <w:r>
        <w:rPr>
          <w:lang w:val="en-ZA"/>
        </w:rPr>
        <w:t xml:space="preserve"> in section 1 of this Act, shall be deemed to include the power to order the driver of such vehicle on a public road or railway to bring that vehicle to a stop by means of an appropriate indication or direction or in any other reasonable manner, and, notwithstanding anything to the contrary in any law contained, to display, set up or erect on or next to the road or railway such sign, barrier or object as is reasonably necessary to bring such order to the attention of the driver and to ensure that the vehicle will come to a stop.</w:t>
      </w:r>
    </w:p>
    <w:p w:rsidR="00C15B4C" w:rsidRDefault="00C15B4C" w:rsidP="00451319">
      <w:pPr>
        <w:pStyle w:val="AS-P-Amend"/>
        <w:rPr>
          <w:lang w:val="en-ZA"/>
        </w:rPr>
      </w:pPr>
    </w:p>
    <w:p w:rsidR="00451319" w:rsidRDefault="00D077BD" w:rsidP="00451319">
      <w:pPr>
        <w:pStyle w:val="AS-P-Amend"/>
      </w:pPr>
      <w:r>
        <w:rPr>
          <w:lang w:val="en-ZA"/>
        </w:rPr>
        <w:t>[S</w:t>
      </w:r>
      <w:r w:rsidR="00451319">
        <w:rPr>
          <w:lang w:val="en-ZA"/>
        </w:rPr>
        <w:t xml:space="preserve">ubsection (3) </w:t>
      </w:r>
      <w:r>
        <w:rPr>
          <w:lang w:val="en-ZA"/>
        </w:rPr>
        <w:t xml:space="preserve">is </w:t>
      </w:r>
      <w:r w:rsidR="00451319">
        <w:rPr>
          <w:lang w:val="en-ZA"/>
        </w:rPr>
        <w:t>inserted by Act 21 of 1992</w:t>
      </w:r>
      <w:r>
        <w:rPr>
          <w:lang w:val="en-ZA"/>
        </w:rPr>
        <w:t>.</w:t>
      </w:r>
      <w:r w:rsidR="00451319">
        <w:rPr>
          <w:lang w:val="en-ZA"/>
        </w:rPr>
        <w:t>]</w:t>
      </w:r>
      <w:r w:rsidR="00451319">
        <w:rPr>
          <w:lang w:val="en-ZA"/>
        </w:rPr>
        <w:br/>
      </w:r>
    </w:p>
    <w:p w:rsidR="00CD7021" w:rsidRDefault="00CD7021" w:rsidP="00FF5658">
      <w:pPr>
        <w:pStyle w:val="AS-P0"/>
        <w:rPr>
          <w:b/>
        </w:rPr>
      </w:pPr>
      <w:r w:rsidRPr="009B1F17">
        <w:rPr>
          <w:b/>
        </w:rPr>
        <w:t>Banking accounts</w:t>
      </w:r>
    </w:p>
    <w:p w:rsidR="00CD7021" w:rsidRDefault="00CD7021" w:rsidP="00FF5658">
      <w:pPr>
        <w:pStyle w:val="AS-P0"/>
      </w:pPr>
    </w:p>
    <w:p w:rsidR="00FF5658" w:rsidRPr="009B5233" w:rsidRDefault="00FF5658" w:rsidP="003D4F78">
      <w:pPr>
        <w:pStyle w:val="AS-P1"/>
      </w:pPr>
      <w:r w:rsidRPr="00521591">
        <w:rPr>
          <w:b/>
        </w:rPr>
        <w:t>13.</w:t>
      </w:r>
      <w:r w:rsidRPr="009B5233">
        <w:tab/>
      </w:r>
      <w:r>
        <w:t>(1)</w:t>
      </w:r>
      <w:r w:rsidRPr="009B5233">
        <w:t xml:space="preserve"> </w:t>
      </w:r>
      <w:r w:rsidR="00521591">
        <w:tab/>
      </w:r>
      <w:r w:rsidRPr="009B5233">
        <w:t xml:space="preserve">The board shall open with a banking institution approved of by the </w:t>
      </w:r>
      <w:r w:rsidR="00031E3E">
        <w:t>Minister</w:t>
      </w:r>
      <w:r w:rsidRPr="009B5233">
        <w:t xml:space="preserve"> -</w:t>
      </w:r>
    </w:p>
    <w:p w:rsidR="00FF5658" w:rsidRPr="009B5233" w:rsidRDefault="00FF5658" w:rsidP="00FF5658">
      <w:pPr>
        <w:pStyle w:val="AS-P0"/>
      </w:pPr>
    </w:p>
    <w:p w:rsidR="00FF5658" w:rsidRPr="009B5233" w:rsidRDefault="00FF5658" w:rsidP="003D4F78">
      <w:pPr>
        <w:pStyle w:val="AS-Pa"/>
      </w:pPr>
      <w:r w:rsidRPr="00A16805">
        <w:t>(a)</w:t>
      </w:r>
      <w:r w:rsidRPr="00A16805">
        <w:tab/>
      </w:r>
      <w:r w:rsidRPr="009B5233">
        <w:t xml:space="preserve">a general account in which there shall be deposited all moneys received by the board other than moneys referred to in paragraph </w:t>
      </w:r>
      <w:r w:rsidRPr="00A16805">
        <w:t xml:space="preserve">(b) </w:t>
      </w:r>
      <w:r w:rsidRPr="009B5233">
        <w:t xml:space="preserve">or </w:t>
      </w:r>
      <w:r w:rsidRPr="00A16805">
        <w:t xml:space="preserve">(c) </w:t>
      </w:r>
      <w:r w:rsidRPr="009B5233">
        <w:t>and also all interest derived from the investment of moneys standing to the credit of any account referred to in this section;</w:t>
      </w:r>
    </w:p>
    <w:p w:rsidR="00FF5658" w:rsidRPr="009B5233" w:rsidRDefault="00FF5658" w:rsidP="003D4F78">
      <w:pPr>
        <w:pStyle w:val="AS-Pa"/>
      </w:pPr>
    </w:p>
    <w:p w:rsidR="00FF5658" w:rsidRPr="009B5233" w:rsidRDefault="00FF5658" w:rsidP="003D4F78">
      <w:pPr>
        <w:pStyle w:val="AS-Pa"/>
      </w:pPr>
      <w:r w:rsidRPr="00A16805">
        <w:t>(b)</w:t>
      </w:r>
      <w:r w:rsidRPr="00A16805">
        <w:tab/>
      </w:r>
      <w:r w:rsidRPr="009B5233">
        <w:t>in respect of every special levy a special account in which there shall be deposited -</w:t>
      </w:r>
    </w:p>
    <w:p w:rsidR="00FF5658" w:rsidRPr="009B5233" w:rsidRDefault="00FF5658" w:rsidP="00FF5658">
      <w:pPr>
        <w:pStyle w:val="AS-P0"/>
      </w:pPr>
    </w:p>
    <w:p w:rsidR="00FF5658" w:rsidRPr="009B5233" w:rsidRDefault="00FF5658" w:rsidP="00FD1310">
      <w:pPr>
        <w:pStyle w:val="AS-Pi"/>
      </w:pPr>
      <w:r w:rsidRPr="009B5233">
        <w:t>(i)</w:t>
      </w:r>
      <w:r w:rsidRPr="009B5233">
        <w:tab/>
        <w:t>all the special levy moneys concerned;</w:t>
      </w:r>
    </w:p>
    <w:p w:rsidR="00E31CC4" w:rsidRDefault="00E31CC4" w:rsidP="00FD1310">
      <w:pPr>
        <w:pStyle w:val="AS-Pi"/>
      </w:pPr>
    </w:p>
    <w:p w:rsidR="00FF5658" w:rsidRPr="009B5233" w:rsidRDefault="00FF5658" w:rsidP="00FD1310">
      <w:pPr>
        <w:pStyle w:val="AS-Pi"/>
      </w:pPr>
      <w:r w:rsidRPr="009B5233">
        <w:t xml:space="preserve">(ii) </w:t>
      </w:r>
      <w:r w:rsidR="00E31CC4">
        <w:tab/>
      </w:r>
      <w:r w:rsidRPr="009B5233">
        <w:t>moneys accruing to that account from any other</w:t>
      </w:r>
      <w:r w:rsidR="00E31CC4">
        <w:t xml:space="preserve"> </w:t>
      </w:r>
      <w:r w:rsidRPr="00E31CC4">
        <w:t>source;</w:t>
      </w:r>
    </w:p>
    <w:p w:rsidR="00FF5658" w:rsidRPr="009B5233" w:rsidRDefault="00FF5658" w:rsidP="00FF5658">
      <w:pPr>
        <w:pStyle w:val="AS-P0"/>
        <w:rPr>
          <w:b/>
          <w:bCs/>
        </w:rPr>
      </w:pPr>
    </w:p>
    <w:p w:rsidR="00FF5658" w:rsidRPr="009B5233" w:rsidRDefault="00FF5658" w:rsidP="00FD1310">
      <w:pPr>
        <w:pStyle w:val="AS-Pa"/>
      </w:pPr>
      <w:r w:rsidRPr="009B5233">
        <w:t>(c)</w:t>
      </w:r>
      <w:r w:rsidRPr="009B5233">
        <w:tab/>
        <w:t>a reserve account in which there shall be deposited -</w:t>
      </w:r>
    </w:p>
    <w:p w:rsidR="00FF5658" w:rsidRPr="009B5233" w:rsidRDefault="00FF5658" w:rsidP="00FF5658">
      <w:pPr>
        <w:pStyle w:val="AS-P0"/>
      </w:pPr>
    </w:p>
    <w:p w:rsidR="00FF5658" w:rsidRPr="009B5233" w:rsidRDefault="00FF5658" w:rsidP="00FD1310">
      <w:pPr>
        <w:pStyle w:val="AS-Pi"/>
      </w:pPr>
      <w:r w:rsidRPr="009B5233">
        <w:t>(i)</w:t>
      </w:r>
      <w:r w:rsidRPr="009B5233">
        <w:tab/>
        <w:t xml:space="preserve">all such moneys as the </w:t>
      </w:r>
      <w:r w:rsidR="00031E3E">
        <w:t>Minister</w:t>
      </w:r>
      <w:r w:rsidRPr="009B5233">
        <w:t xml:space="preserve"> may from time to time determine;</w:t>
      </w:r>
    </w:p>
    <w:p w:rsidR="00FF5658" w:rsidRPr="009B5233" w:rsidRDefault="00FF5658" w:rsidP="00FD1310">
      <w:pPr>
        <w:pStyle w:val="AS-Pi"/>
      </w:pPr>
    </w:p>
    <w:p w:rsidR="00FF5658" w:rsidRPr="009B5233" w:rsidRDefault="00FF5658" w:rsidP="00FD1310">
      <w:pPr>
        <w:pStyle w:val="AS-Pi"/>
      </w:pPr>
      <w:r w:rsidRPr="009B5233">
        <w:t xml:space="preserve">(ii) </w:t>
      </w:r>
      <w:r w:rsidR="00E31CC4">
        <w:tab/>
      </w:r>
      <w:r w:rsidRPr="009B5233">
        <w:t>moneys accruing to that account from any other source.</w:t>
      </w:r>
    </w:p>
    <w:p w:rsidR="00FF5658" w:rsidRPr="009B5233" w:rsidRDefault="00FF5658" w:rsidP="00FF5658">
      <w:pPr>
        <w:pStyle w:val="AS-P0"/>
      </w:pPr>
    </w:p>
    <w:p w:rsidR="00FF5658" w:rsidRPr="009B5233" w:rsidRDefault="00FF5658" w:rsidP="00D427B7">
      <w:pPr>
        <w:pStyle w:val="AS-P1"/>
      </w:pPr>
      <w:r w:rsidRPr="009B5233">
        <w:t>(2)</w:t>
      </w:r>
      <w:r w:rsidRPr="009B5233">
        <w:tab/>
        <w:t xml:space="preserve">Moneys standing to the credit of the accounts referred to in subsection </w:t>
      </w:r>
      <w:r>
        <w:t>(</w:t>
      </w:r>
      <w:r w:rsidRPr="009B5233">
        <w:t xml:space="preserve">1) and not required for immediate use or as a reasonable working balance, shall be invested in such manner as the </w:t>
      </w:r>
      <w:r w:rsidR="00031E3E">
        <w:t>Minister</w:t>
      </w:r>
      <w:r w:rsidRPr="009B5233">
        <w:t xml:space="preserve"> may from time to time determine.</w:t>
      </w:r>
    </w:p>
    <w:p w:rsidR="00FF5658" w:rsidRPr="009B5233" w:rsidRDefault="00FF5658" w:rsidP="00D427B7">
      <w:pPr>
        <w:pStyle w:val="AS-P1"/>
      </w:pPr>
    </w:p>
    <w:p w:rsidR="00FF5658" w:rsidRPr="009B5233" w:rsidRDefault="00FF5658" w:rsidP="00D427B7">
      <w:pPr>
        <w:pStyle w:val="AS-P1"/>
      </w:pPr>
      <w:r w:rsidRPr="009B5233">
        <w:t>(3)</w:t>
      </w:r>
      <w:r w:rsidRPr="009B5233">
        <w:tab/>
        <w:t>The moneys in the said accounts shall be under the control of the board, which shall, subject to the directions of the Auditor-General, cause proper account to be kept of all moneys received or expended in respect of every account.</w:t>
      </w:r>
    </w:p>
    <w:p w:rsidR="00FF5658" w:rsidRPr="009B5233" w:rsidRDefault="00FF5658" w:rsidP="00D427B7">
      <w:pPr>
        <w:pStyle w:val="AS-P1"/>
      </w:pPr>
    </w:p>
    <w:p w:rsidR="00FF5658" w:rsidRPr="009B5233" w:rsidRDefault="00FF5658" w:rsidP="00D427B7">
      <w:pPr>
        <w:pStyle w:val="AS-P1"/>
      </w:pPr>
      <w:r w:rsidRPr="009B5233">
        <w:t>(4)</w:t>
      </w:r>
      <w:r w:rsidRPr="009B5233">
        <w:tab/>
        <w:t xml:space="preserve">The moneys in the general account shall, subject to the directions of the </w:t>
      </w:r>
      <w:r w:rsidR="00031E3E">
        <w:t>Minister</w:t>
      </w:r>
      <w:r w:rsidR="00D95D62">
        <w:t>, be utilized for achieving the</w:t>
      </w:r>
      <w:r w:rsidRPr="009B5233">
        <w:t xml:space="preserve"> objects of the board, exercising its powers or performing its functions or duties.</w:t>
      </w:r>
    </w:p>
    <w:p w:rsidR="00FF5658" w:rsidRPr="009B5233" w:rsidRDefault="00FF5658" w:rsidP="00D427B7">
      <w:pPr>
        <w:pStyle w:val="AS-P1"/>
      </w:pPr>
    </w:p>
    <w:p w:rsidR="00FF5658" w:rsidRPr="009B5233" w:rsidRDefault="00FF5658" w:rsidP="00D427B7">
      <w:pPr>
        <w:pStyle w:val="AS-P1"/>
      </w:pPr>
      <w:r w:rsidRPr="009B5233">
        <w:t>(5)</w:t>
      </w:r>
      <w:r w:rsidRPr="009B5233">
        <w:tab/>
        <w:t xml:space="preserve">The moneys in any special account shall, subject to the directions of the </w:t>
      </w:r>
      <w:r w:rsidR="00031E3E">
        <w:t>Minister</w:t>
      </w:r>
      <w:r w:rsidRPr="009B5233">
        <w:t>, be utilized for the purposes for which the special levy concerned has been imposed.</w:t>
      </w:r>
    </w:p>
    <w:p w:rsidR="00FF5658" w:rsidRPr="009B5233" w:rsidRDefault="00FF5658" w:rsidP="00D427B7">
      <w:pPr>
        <w:pStyle w:val="AS-P1"/>
      </w:pPr>
    </w:p>
    <w:p w:rsidR="00FF5658" w:rsidRPr="009B5233" w:rsidRDefault="00FF5658" w:rsidP="00D427B7">
      <w:pPr>
        <w:pStyle w:val="AS-P1"/>
      </w:pPr>
      <w:r w:rsidRPr="009B5233">
        <w:t>(6)</w:t>
      </w:r>
      <w:r w:rsidRPr="009B5233">
        <w:tab/>
        <w:t xml:space="preserve">The moneys in the reserve account shall be utilized for such pruposes as the </w:t>
      </w:r>
      <w:r w:rsidR="00031E3E">
        <w:t>Minister</w:t>
      </w:r>
      <w:r w:rsidRPr="009B5233">
        <w:t xml:space="preserve"> may on the recommendation of the board from time to time determine.</w:t>
      </w:r>
    </w:p>
    <w:p w:rsidR="00FF5658" w:rsidRDefault="00FF5658" w:rsidP="00D427B7">
      <w:pPr>
        <w:pStyle w:val="AS-P1"/>
      </w:pPr>
    </w:p>
    <w:p w:rsidR="00031E3E" w:rsidRPr="00F81652" w:rsidRDefault="00031E3E" w:rsidP="00031E3E">
      <w:pPr>
        <w:pStyle w:val="AS-P-Amend"/>
      </w:pPr>
      <w:r>
        <w:t xml:space="preserve">[The word </w:t>
      </w:r>
      <w:r w:rsidR="0035597E">
        <w:t>“</w:t>
      </w:r>
      <w:r>
        <w:t>purposes</w:t>
      </w:r>
      <w:r w:rsidR="0035597E">
        <w:t>”</w:t>
      </w:r>
      <w:r>
        <w:t xml:space="preserve"> is misspelt in the </w:t>
      </w:r>
      <w:r w:rsidRPr="00677133">
        <w:rPr>
          <w:i/>
        </w:rPr>
        <w:t>Official</w:t>
      </w:r>
      <w:r>
        <w:t xml:space="preserve"> </w:t>
      </w:r>
      <w:r w:rsidRPr="007708A4">
        <w:rPr>
          <w:i/>
        </w:rPr>
        <w:t>Gazette</w:t>
      </w:r>
      <w:r>
        <w:t xml:space="preserve">, as reproduced above.] </w:t>
      </w:r>
    </w:p>
    <w:p w:rsidR="00031E3E" w:rsidRPr="009B5233" w:rsidRDefault="00031E3E" w:rsidP="00D427B7">
      <w:pPr>
        <w:pStyle w:val="AS-P1"/>
      </w:pPr>
    </w:p>
    <w:p w:rsidR="00FF5658" w:rsidRPr="009B5233" w:rsidRDefault="00FF5658" w:rsidP="00D427B7">
      <w:pPr>
        <w:pStyle w:val="AS-P1"/>
      </w:pPr>
      <w:r w:rsidRPr="009B5233">
        <w:t>(7)</w:t>
      </w:r>
      <w:r w:rsidRPr="009B5233">
        <w:tab/>
        <w:t xml:space="preserve">The </w:t>
      </w:r>
      <w:r w:rsidR="00031E3E">
        <w:t>Minister</w:t>
      </w:r>
      <w:r w:rsidRPr="009B5233">
        <w:t xml:space="preserve"> may authorize the board to transfer moneys in any particular banking account of the board to any other such banking account.</w:t>
      </w:r>
    </w:p>
    <w:p w:rsidR="00FF5658" w:rsidRDefault="00FF5658" w:rsidP="00FF5658">
      <w:pPr>
        <w:pStyle w:val="AS-P0"/>
      </w:pPr>
    </w:p>
    <w:p w:rsidR="00CD7021" w:rsidRDefault="00CD7021" w:rsidP="00FF5658">
      <w:pPr>
        <w:pStyle w:val="AS-P0"/>
        <w:rPr>
          <w:b/>
        </w:rPr>
      </w:pPr>
      <w:r w:rsidRPr="009B1F17">
        <w:rPr>
          <w:b/>
        </w:rPr>
        <w:t>Financial year</w:t>
      </w:r>
    </w:p>
    <w:p w:rsidR="00CD7021" w:rsidRPr="009B5233" w:rsidRDefault="00CD7021" w:rsidP="00FF5658">
      <w:pPr>
        <w:pStyle w:val="AS-P0"/>
      </w:pPr>
    </w:p>
    <w:p w:rsidR="00FF5658" w:rsidRDefault="00FF5658" w:rsidP="0049258A">
      <w:pPr>
        <w:pStyle w:val="AS-P1"/>
      </w:pPr>
      <w:r w:rsidRPr="00E31CC4">
        <w:rPr>
          <w:b/>
        </w:rPr>
        <w:t>14.</w:t>
      </w:r>
      <w:r w:rsidRPr="009B5233">
        <w:tab/>
        <w:t>The financial year of the board shall be the period from 1 April of any year up to and including 31 March of the next succeeding year.</w:t>
      </w:r>
    </w:p>
    <w:p w:rsidR="00FF5658" w:rsidRDefault="00FF5658" w:rsidP="00FF5658">
      <w:pPr>
        <w:pStyle w:val="AS-P0"/>
      </w:pPr>
    </w:p>
    <w:p w:rsidR="00CD7021" w:rsidRPr="00677133" w:rsidRDefault="00677133" w:rsidP="00FF5658">
      <w:pPr>
        <w:pStyle w:val="AS-P0"/>
        <w:rPr>
          <w:b/>
        </w:rPr>
      </w:pPr>
      <w:r w:rsidRPr="00677133">
        <w:rPr>
          <w:b/>
        </w:rPr>
        <w:t>***</w:t>
      </w:r>
    </w:p>
    <w:p w:rsidR="00CD7021" w:rsidRPr="00677133" w:rsidRDefault="00CD7021" w:rsidP="00FF5658">
      <w:pPr>
        <w:pStyle w:val="AS-P0"/>
      </w:pPr>
    </w:p>
    <w:p w:rsidR="00FF5658" w:rsidRDefault="00FF5658" w:rsidP="00677133">
      <w:pPr>
        <w:pStyle w:val="AS-P1"/>
      </w:pPr>
      <w:r w:rsidRPr="00677133">
        <w:rPr>
          <w:b/>
        </w:rPr>
        <w:t>15.</w:t>
      </w:r>
      <w:r w:rsidRPr="00677133">
        <w:t xml:space="preserve"> </w:t>
      </w:r>
      <w:r w:rsidR="00E31CC4" w:rsidRPr="00677133">
        <w:tab/>
      </w:r>
    </w:p>
    <w:p w:rsidR="00C15B4C" w:rsidRDefault="00C15B4C" w:rsidP="00677133">
      <w:pPr>
        <w:pStyle w:val="AS-P-Amend"/>
      </w:pPr>
    </w:p>
    <w:p w:rsidR="00677133" w:rsidRDefault="00D077BD" w:rsidP="00677133">
      <w:pPr>
        <w:pStyle w:val="AS-P-Amend"/>
      </w:pPr>
      <w:r>
        <w:t>[S</w:t>
      </w:r>
      <w:r w:rsidR="00677133">
        <w:t xml:space="preserve">ection 15 </w:t>
      </w:r>
      <w:r>
        <w:t xml:space="preserve">is </w:t>
      </w:r>
      <w:r w:rsidR="00677133">
        <w:t>deleted by Act 2 of 2006</w:t>
      </w:r>
      <w:r>
        <w:t>.</w:t>
      </w:r>
      <w:r w:rsidR="00677133">
        <w:t>]</w:t>
      </w:r>
    </w:p>
    <w:p w:rsidR="00FF5658" w:rsidRDefault="00FF5658" w:rsidP="00FF5658">
      <w:pPr>
        <w:pStyle w:val="AS-P0"/>
      </w:pPr>
    </w:p>
    <w:p w:rsidR="00CD7021" w:rsidRDefault="00CD7021" w:rsidP="00FF5658">
      <w:pPr>
        <w:pStyle w:val="AS-P0"/>
        <w:rPr>
          <w:b/>
        </w:rPr>
      </w:pPr>
      <w:r w:rsidRPr="009B1F17">
        <w:rPr>
          <w:b/>
        </w:rPr>
        <w:t>Financial s</w:t>
      </w:r>
      <w:r w:rsidR="002F24FF">
        <w:rPr>
          <w:b/>
        </w:rPr>
        <w:t>tatements</w:t>
      </w:r>
      <w:r w:rsidRPr="009B1F17">
        <w:rPr>
          <w:b/>
        </w:rPr>
        <w:t xml:space="preserve">, auditing and submission of reports to </w:t>
      </w:r>
      <w:r w:rsidR="00031E3E" w:rsidRPr="00031E3E">
        <w:rPr>
          <w:b/>
        </w:rPr>
        <w:t>Minister</w:t>
      </w:r>
      <w:r w:rsidRPr="009B1F17">
        <w:rPr>
          <w:b/>
        </w:rPr>
        <w:t xml:space="preserve"> and National Assembly</w:t>
      </w:r>
    </w:p>
    <w:p w:rsidR="00CD7021" w:rsidRDefault="00CD7021" w:rsidP="00FF5658">
      <w:pPr>
        <w:pStyle w:val="AS-P0"/>
      </w:pPr>
    </w:p>
    <w:p w:rsidR="00FF5658" w:rsidRPr="009B5233" w:rsidRDefault="00FF5658" w:rsidP="00CD0976">
      <w:pPr>
        <w:pStyle w:val="AS-P1"/>
      </w:pPr>
      <w:r w:rsidRPr="00E31CC4">
        <w:rPr>
          <w:b/>
        </w:rPr>
        <w:t>16.</w:t>
      </w:r>
      <w:r w:rsidRPr="009B5233">
        <w:t xml:space="preserve"> </w:t>
      </w:r>
      <w:r w:rsidR="00E31CC4">
        <w:tab/>
      </w:r>
      <w:r>
        <w:t>(1)</w:t>
      </w:r>
      <w:r w:rsidRPr="009B5233">
        <w:t xml:space="preserve"> </w:t>
      </w:r>
      <w:r w:rsidR="00E31CC4">
        <w:tab/>
      </w:r>
      <w:r w:rsidRPr="009B5233">
        <w:t>The board shall in respect of every account referred to in section 13, cause to be prepared in each year a statement of its income and expenditure during its last preceeding financial year and a balance sheet showing its financial position at the end of that financial year.</w:t>
      </w:r>
    </w:p>
    <w:p w:rsidR="00FF5658" w:rsidRDefault="00FF5658" w:rsidP="00CD0976">
      <w:pPr>
        <w:pStyle w:val="AS-P1"/>
      </w:pPr>
    </w:p>
    <w:p w:rsidR="00031E3E" w:rsidRPr="00F81652" w:rsidRDefault="00031E3E" w:rsidP="00031E3E">
      <w:pPr>
        <w:pStyle w:val="AS-P-Amend"/>
      </w:pPr>
      <w:r>
        <w:t xml:space="preserve">[The word </w:t>
      </w:r>
      <w:r w:rsidR="0035597E">
        <w:t>“</w:t>
      </w:r>
      <w:r>
        <w:t>preceding</w:t>
      </w:r>
      <w:r w:rsidR="0035597E">
        <w:t>”</w:t>
      </w:r>
      <w:r>
        <w:t xml:space="preserve"> is misspelt in the </w:t>
      </w:r>
      <w:r w:rsidRPr="00677133">
        <w:rPr>
          <w:i/>
        </w:rPr>
        <w:t>Official</w:t>
      </w:r>
      <w:r>
        <w:t xml:space="preserve"> </w:t>
      </w:r>
      <w:r w:rsidRPr="007708A4">
        <w:rPr>
          <w:i/>
        </w:rPr>
        <w:t>Gazette</w:t>
      </w:r>
      <w:r>
        <w:t xml:space="preserve">, as reproduced above.] </w:t>
      </w:r>
    </w:p>
    <w:p w:rsidR="00031E3E" w:rsidRPr="009B5233" w:rsidRDefault="00031E3E" w:rsidP="00CD0976">
      <w:pPr>
        <w:pStyle w:val="AS-P1"/>
      </w:pPr>
    </w:p>
    <w:p w:rsidR="00FF5658" w:rsidRPr="009B5233" w:rsidRDefault="00FF5658" w:rsidP="00CD0976">
      <w:pPr>
        <w:pStyle w:val="AS-P1"/>
      </w:pPr>
      <w:r w:rsidRPr="009B5233">
        <w:t>(2)</w:t>
      </w:r>
      <w:r w:rsidRPr="009B5233">
        <w:tab/>
        <w:t xml:space="preserve">All accounts of the board and the statement and balance sheet referred to in subsection </w:t>
      </w:r>
      <w:r>
        <w:t>(</w:t>
      </w:r>
      <w:r w:rsidRPr="009B5233">
        <w:t>1) shall be audited by the Auditor-General.</w:t>
      </w:r>
    </w:p>
    <w:p w:rsidR="00FF5658" w:rsidRPr="009B5233" w:rsidRDefault="00FF5658" w:rsidP="00CD0976">
      <w:pPr>
        <w:pStyle w:val="AS-P1"/>
      </w:pPr>
    </w:p>
    <w:p w:rsidR="00FF5658" w:rsidRDefault="00FF5658" w:rsidP="00CD0976">
      <w:pPr>
        <w:pStyle w:val="AS-P1"/>
      </w:pPr>
      <w:r w:rsidRPr="009B5233">
        <w:t>(3)</w:t>
      </w:r>
      <w:r w:rsidRPr="009B5233">
        <w:tab/>
        <w:t xml:space="preserve">The board shall in each year within six months after the close of its financial year submit to the </w:t>
      </w:r>
      <w:r w:rsidR="00031E3E">
        <w:t>Minister</w:t>
      </w:r>
      <w:r w:rsidRPr="009B5233">
        <w:t>, a report in regard to its activities during the last preceeding calendar year, together with a copy of the audited statement and balance sheet referred to in subsection (1) in respect of the said financial year.</w:t>
      </w:r>
    </w:p>
    <w:p w:rsidR="00031E3E" w:rsidRDefault="00031E3E" w:rsidP="00CD0976">
      <w:pPr>
        <w:pStyle w:val="AS-P1"/>
      </w:pPr>
    </w:p>
    <w:p w:rsidR="00031E3E" w:rsidRPr="00F81652" w:rsidRDefault="00031E3E" w:rsidP="00031E3E">
      <w:pPr>
        <w:pStyle w:val="AS-P-Amend"/>
      </w:pPr>
      <w:r>
        <w:t xml:space="preserve">[The word </w:t>
      </w:r>
      <w:r w:rsidR="0035597E">
        <w:t>“</w:t>
      </w:r>
      <w:r>
        <w:t>preceding</w:t>
      </w:r>
      <w:r w:rsidR="0035597E">
        <w:t>”</w:t>
      </w:r>
      <w:r>
        <w:t xml:space="preserve"> is misspelt in the </w:t>
      </w:r>
      <w:r w:rsidRPr="00677133">
        <w:rPr>
          <w:i/>
        </w:rPr>
        <w:t>Official</w:t>
      </w:r>
      <w:r>
        <w:t xml:space="preserve"> </w:t>
      </w:r>
      <w:r w:rsidRPr="007708A4">
        <w:rPr>
          <w:i/>
        </w:rPr>
        <w:t>Gazette</w:t>
      </w:r>
      <w:r>
        <w:t xml:space="preserve">, as reproduced above.] </w:t>
      </w:r>
    </w:p>
    <w:p w:rsidR="00031E3E" w:rsidRPr="009B5233" w:rsidRDefault="00031E3E" w:rsidP="00CD0976">
      <w:pPr>
        <w:pStyle w:val="AS-P1"/>
      </w:pPr>
    </w:p>
    <w:p w:rsidR="00FF5658" w:rsidRPr="009B5233" w:rsidRDefault="00FF5658" w:rsidP="00CD0976">
      <w:pPr>
        <w:pStyle w:val="AS-P1"/>
      </w:pPr>
      <w:r w:rsidRPr="009B5233">
        <w:t>(4)</w:t>
      </w:r>
      <w:r w:rsidRPr="009B5233">
        <w:tab/>
        <w:t>The said report shall within fourteen days of its release, be laid upon the Tables of the National Assembly, or if the National Assembly is not then in session, on the first day upon which it again assembles.</w:t>
      </w:r>
    </w:p>
    <w:p w:rsidR="00A07CC0" w:rsidRDefault="00A07CC0" w:rsidP="00FF5658">
      <w:pPr>
        <w:pStyle w:val="AS-P0"/>
        <w:rPr>
          <w:b/>
        </w:rPr>
      </w:pPr>
    </w:p>
    <w:p w:rsidR="00FF5658" w:rsidRDefault="00CD7021" w:rsidP="00FF5658">
      <w:pPr>
        <w:pStyle w:val="AS-P0"/>
        <w:rPr>
          <w:b/>
        </w:rPr>
      </w:pPr>
      <w:r w:rsidRPr="009B1F17">
        <w:rPr>
          <w:b/>
        </w:rPr>
        <w:t>Levies</w:t>
      </w:r>
    </w:p>
    <w:p w:rsidR="00CD7021" w:rsidRPr="009B5233" w:rsidRDefault="00CD7021" w:rsidP="00FF5658">
      <w:pPr>
        <w:pStyle w:val="AS-P0"/>
      </w:pPr>
    </w:p>
    <w:p w:rsidR="00FF5658" w:rsidRDefault="00153B12" w:rsidP="00464DAD">
      <w:pPr>
        <w:pStyle w:val="AS-Pa"/>
      </w:pPr>
      <w:r w:rsidRPr="00FE5F8D">
        <w:rPr>
          <w:b/>
        </w:rPr>
        <w:t>17.</w:t>
      </w:r>
      <w:r>
        <w:tab/>
        <w:t>(</w:t>
      </w:r>
      <w:r w:rsidR="00FF5658" w:rsidRPr="009B5233">
        <w:t>1)</w:t>
      </w:r>
      <w:r>
        <w:tab/>
      </w:r>
      <w:r w:rsidR="00B50E16">
        <w:t>(a)</w:t>
      </w:r>
      <w:r w:rsidR="00B50E16">
        <w:tab/>
      </w:r>
      <w:r>
        <w:t>Th</w:t>
      </w:r>
      <w:r w:rsidR="00FF5658" w:rsidRPr="009B5233">
        <w:t xml:space="preserve">e </w:t>
      </w:r>
      <w:r w:rsidR="00031E3E">
        <w:t>Minister</w:t>
      </w:r>
      <w:r w:rsidR="00FF5658" w:rsidRPr="009B5233">
        <w:t xml:space="preserve"> may from time to time on the recommendation of the board, by notice in the </w:t>
      </w:r>
      <w:r w:rsidR="00FF5658" w:rsidRPr="009B5233">
        <w:rPr>
          <w:i/>
        </w:rPr>
        <w:t xml:space="preserve">Gazette </w:t>
      </w:r>
      <w:r w:rsidR="00FF5658" w:rsidRPr="009B5233">
        <w:t>and with effect from such date as may be mentioned in such notice, impose on a basis so mentioned a general</w:t>
      </w:r>
      <w:r w:rsidR="00FF5658">
        <w:t xml:space="preserve"> </w:t>
      </w:r>
      <w:r w:rsidR="00FF5658" w:rsidRPr="009B5233">
        <w:t>levy or, for any purpose so mentioned, a special</w:t>
      </w:r>
      <w:r w:rsidR="00E276D4">
        <w:t xml:space="preserve"> </w:t>
      </w:r>
      <w:r w:rsidR="00B50E16">
        <w:t>l</w:t>
      </w:r>
      <w:r w:rsidR="00FF5658" w:rsidRPr="009B5233">
        <w:t>evy in respect of any category, class or kind of controlled products</w:t>
      </w:r>
      <w:r w:rsidR="005944DE">
        <w:t>,</w:t>
      </w:r>
      <w:r w:rsidR="006F430C">
        <w:t xml:space="preserve"> </w:t>
      </w:r>
      <w:r w:rsidR="00FF5658" w:rsidRPr="009B5233">
        <w:t>or abolish any such levy or amend the amount or basis thereof.</w:t>
      </w:r>
    </w:p>
    <w:p w:rsidR="00B50E16" w:rsidRDefault="00B50E16" w:rsidP="00577DDB">
      <w:pPr>
        <w:pStyle w:val="AS-P1"/>
      </w:pPr>
    </w:p>
    <w:p w:rsidR="00B50E16" w:rsidRDefault="00B50E16" w:rsidP="00464DAD">
      <w:pPr>
        <w:pStyle w:val="AS-Pa"/>
        <w:rPr>
          <w:lang w:val="en-ZA"/>
        </w:rPr>
      </w:pPr>
      <w:r>
        <w:rPr>
          <w:lang w:val="en-ZA"/>
        </w:rPr>
        <w:t xml:space="preserve">(b) </w:t>
      </w:r>
      <w:r>
        <w:rPr>
          <w:lang w:val="en-ZA"/>
        </w:rPr>
        <w:tab/>
        <w:t xml:space="preserve">The levies referred to in paragraph (a) may, in respect of any category, class </w:t>
      </w:r>
      <w:r w:rsidR="00464DAD">
        <w:rPr>
          <w:lang w:val="en-ZA"/>
        </w:rPr>
        <w:t xml:space="preserve">or </w:t>
      </w:r>
      <w:r>
        <w:rPr>
          <w:lang w:val="en-ZA"/>
        </w:rPr>
        <w:t xml:space="preserve">kind of any </w:t>
      </w:r>
      <w:r w:rsidRPr="00464DAD">
        <w:t>controlled</w:t>
      </w:r>
      <w:r>
        <w:rPr>
          <w:lang w:val="en-ZA"/>
        </w:rPr>
        <w:t xml:space="preserve"> product </w:t>
      </w:r>
      <w:r w:rsidR="001E4647">
        <w:rPr>
          <w:lang w:val="en-ZA"/>
        </w:rPr>
        <w:t>-</w:t>
      </w:r>
      <w:r>
        <w:rPr>
          <w:lang w:val="en-ZA"/>
        </w:rPr>
        <w:t xml:space="preserve"> </w:t>
      </w:r>
    </w:p>
    <w:p w:rsidR="00464DAD" w:rsidRDefault="00464DAD" w:rsidP="00464DAD">
      <w:pPr>
        <w:pStyle w:val="AS-Pa"/>
        <w:rPr>
          <w:lang w:val="en-ZA"/>
        </w:rPr>
      </w:pPr>
    </w:p>
    <w:p w:rsidR="00B50E16" w:rsidRPr="00464DAD" w:rsidRDefault="00B50E16" w:rsidP="00464DAD">
      <w:pPr>
        <w:pStyle w:val="AS-Pi"/>
      </w:pPr>
      <w:r w:rsidRPr="00464DAD">
        <w:t xml:space="preserve">(i) </w:t>
      </w:r>
      <w:r w:rsidRPr="00464DAD">
        <w:tab/>
        <w:t xml:space="preserve">be imposed in any particular part of </w:t>
      </w:r>
      <w:r w:rsidR="00031E3E">
        <w:t>Namibia</w:t>
      </w:r>
      <w:r w:rsidRPr="00464DAD">
        <w:t>, or may differ from any such levy in</w:t>
      </w:r>
      <w:r w:rsidR="00464DAD" w:rsidRPr="00464DAD">
        <w:t xml:space="preserve"> </w:t>
      </w:r>
      <w:r w:rsidRPr="00464DAD">
        <w:t>respect of any category, class or kind of that product, which is so imposed in any other</w:t>
      </w:r>
      <w:r w:rsidR="00464DAD" w:rsidRPr="00464DAD">
        <w:t xml:space="preserve"> </w:t>
      </w:r>
      <w:r w:rsidRPr="00464DAD">
        <w:t xml:space="preserve">particular part of </w:t>
      </w:r>
      <w:r w:rsidR="00031E3E">
        <w:t>Namibia</w:t>
      </w:r>
      <w:r w:rsidRPr="00464DAD">
        <w:t>;</w:t>
      </w:r>
    </w:p>
    <w:p w:rsidR="00B50E16" w:rsidRPr="00464DAD" w:rsidRDefault="00B50E16" w:rsidP="00464DAD">
      <w:pPr>
        <w:pStyle w:val="AS-Pi"/>
      </w:pPr>
    </w:p>
    <w:p w:rsidR="00B50E16" w:rsidRPr="00464DAD" w:rsidRDefault="00B50E16" w:rsidP="00464DAD">
      <w:pPr>
        <w:pStyle w:val="AS-Pi"/>
      </w:pPr>
      <w:r w:rsidRPr="00464DAD">
        <w:lastRenderedPageBreak/>
        <w:t>(ii)</w:t>
      </w:r>
      <w:r w:rsidRPr="00464DAD">
        <w:tab/>
        <w:t xml:space="preserve">which is exported from </w:t>
      </w:r>
      <w:r w:rsidR="00031E3E">
        <w:t>Namibia</w:t>
      </w:r>
      <w:r w:rsidRPr="00464DAD">
        <w:t xml:space="preserve"> or is exported from </w:t>
      </w:r>
      <w:r w:rsidR="00031E3E">
        <w:t>Namibia</w:t>
      </w:r>
      <w:r w:rsidRPr="00464DAD">
        <w:t xml:space="preserve"> to any particular</w:t>
      </w:r>
      <w:r w:rsidR="00464DAD" w:rsidRPr="00464DAD">
        <w:t xml:space="preserve"> </w:t>
      </w:r>
      <w:r w:rsidRPr="00464DAD">
        <w:t>country or other territory, differ from any</w:t>
      </w:r>
      <w:r w:rsidR="00464DAD" w:rsidRPr="00464DAD">
        <w:t xml:space="preserve"> </w:t>
      </w:r>
      <w:r w:rsidRPr="00464DAD">
        <w:t>such levy in respect of any category, class or</w:t>
      </w:r>
      <w:r w:rsidR="00464DAD" w:rsidRPr="00464DAD">
        <w:t xml:space="preserve"> </w:t>
      </w:r>
      <w:r w:rsidRPr="00464DAD">
        <w:t>kind of that product which is not so exported</w:t>
      </w:r>
      <w:r w:rsidR="00464DAD" w:rsidRPr="00464DAD">
        <w:t>.</w:t>
      </w:r>
    </w:p>
    <w:p w:rsidR="00464DAD" w:rsidRDefault="00464DAD" w:rsidP="00577DDB">
      <w:pPr>
        <w:pStyle w:val="AS-P1"/>
      </w:pPr>
    </w:p>
    <w:p w:rsidR="00FF5658" w:rsidRDefault="00D077BD" w:rsidP="00464DAD">
      <w:pPr>
        <w:pStyle w:val="AS-P-Amend"/>
      </w:pPr>
      <w:r>
        <w:t>[S</w:t>
      </w:r>
      <w:r w:rsidR="00464DAD">
        <w:t xml:space="preserve">ubsection (1) </w:t>
      </w:r>
      <w:r>
        <w:t xml:space="preserve">is </w:t>
      </w:r>
      <w:r w:rsidR="00464DAD">
        <w:t>amended by Act 3 of 1987 to insert paragraph (b)</w:t>
      </w:r>
      <w:r>
        <w:t>.</w:t>
      </w:r>
      <w:r w:rsidR="00464DAD">
        <w:t>]</w:t>
      </w:r>
    </w:p>
    <w:p w:rsidR="00464DAD" w:rsidRPr="009B5233" w:rsidRDefault="00464DAD" w:rsidP="00577DDB">
      <w:pPr>
        <w:pStyle w:val="AS-P1"/>
      </w:pPr>
    </w:p>
    <w:p w:rsidR="00FF5658" w:rsidRPr="009B5233" w:rsidRDefault="00FF5658" w:rsidP="00577DDB">
      <w:pPr>
        <w:pStyle w:val="AS-P1"/>
      </w:pPr>
      <w:r w:rsidRPr="009B5233">
        <w:t>(2)</w:t>
      </w:r>
      <w:r w:rsidRPr="009B5233">
        <w:tab/>
        <w:t>Any such levy shall be payable to the board in the prescribed manner and at the prescribed times by such category or class of persons as may be mentioned in the said notice or on their behalf by any other category or class of persons so mentioned.</w:t>
      </w:r>
    </w:p>
    <w:p w:rsidR="00FF5658" w:rsidRPr="009B5233" w:rsidRDefault="00FF5658" w:rsidP="00577DDB">
      <w:pPr>
        <w:pStyle w:val="AS-P1"/>
      </w:pPr>
    </w:p>
    <w:p w:rsidR="00FF5658" w:rsidRPr="009B5233" w:rsidRDefault="00FF5658" w:rsidP="00577DDB">
      <w:pPr>
        <w:pStyle w:val="AS-P1"/>
      </w:pPr>
      <w:r w:rsidRPr="009B5233">
        <w:t>(3)</w:t>
      </w:r>
      <w:r w:rsidRPr="009B5233">
        <w:tab/>
        <w:t>Whenever any levy is paid in terms of this section by any person on behalf of any other person, there shall be paid by the board to such first-mentioned person the prescribed commission in respect of the payment concerned and the amount of the levy may be recovered in the prescribed manner from the said other person by such first</w:t>
      </w:r>
      <w:r w:rsidR="005215BC">
        <w:t>-</w:t>
      </w:r>
      <w:r w:rsidRPr="009B5233">
        <w:t>mentioned person.</w:t>
      </w:r>
    </w:p>
    <w:p w:rsidR="00FF5658" w:rsidRDefault="00FF5658" w:rsidP="00FF5658">
      <w:pPr>
        <w:pStyle w:val="AS-P0"/>
      </w:pPr>
    </w:p>
    <w:p w:rsidR="00CD7021" w:rsidRDefault="00CD7021" w:rsidP="00FF5658">
      <w:pPr>
        <w:pStyle w:val="AS-P0"/>
        <w:rPr>
          <w:b/>
        </w:rPr>
      </w:pPr>
      <w:r w:rsidRPr="009B1F17">
        <w:rPr>
          <w:b/>
        </w:rPr>
        <w:t>Grading, composition, packing or marking of controlled products</w:t>
      </w:r>
    </w:p>
    <w:p w:rsidR="00CD7021" w:rsidRPr="009B5233" w:rsidRDefault="00CD7021" w:rsidP="00FF5658">
      <w:pPr>
        <w:pStyle w:val="AS-P0"/>
      </w:pPr>
    </w:p>
    <w:p w:rsidR="00FF5658" w:rsidRPr="009B5233" w:rsidRDefault="00FF5658" w:rsidP="009C439F">
      <w:pPr>
        <w:pStyle w:val="AS-P1"/>
      </w:pPr>
      <w:r w:rsidRPr="00D173AF">
        <w:rPr>
          <w:b/>
        </w:rPr>
        <w:t>18.</w:t>
      </w:r>
      <w:r w:rsidRPr="009B5233">
        <w:tab/>
        <w:t xml:space="preserve">The </w:t>
      </w:r>
      <w:r w:rsidR="00031E3E">
        <w:t>Minister</w:t>
      </w:r>
      <w:r w:rsidRPr="009B5233">
        <w:t xml:space="preserve"> may by notice in the </w:t>
      </w:r>
      <w:r w:rsidRPr="009B5233">
        <w:rPr>
          <w:i/>
        </w:rPr>
        <w:t>Gaze</w:t>
      </w:r>
      <w:r w:rsidR="00140302">
        <w:rPr>
          <w:i/>
        </w:rPr>
        <w:t>tt</w:t>
      </w:r>
      <w:r w:rsidRPr="009B5233">
        <w:rPr>
          <w:i/>
        </w:rPr>
        <w:t xml:space="preserve">e </w:t>
      </w:r>
      <w:r w:rsidRPr="009B5233">
        <w:t>prohibit any person or any person of a specified category or class from selling any specified controlled product or any such product of a specified category or class in any specified area or at any specified place or for any specified purpose -</w:t>
      </w:r>
    </w:p>
    <w:p w:rsidR="00D173AF" w:rsidRDefault="00D173AF" w:rsidP="00FF5658">
      <w:pPr>
        <w:pStyle w:val="AS-P0"/>
      </w:pPr>
    </w:p>
    <w:p w:rsidR="00FF5658" w:rsidRPr="009B5233" w:rsidRDefault="00FF5658" w:rsidP="007B1BFD">
      <w:pPr>
        <w:pStyle w:val="AS-Pa"/>
      </w:pPr>
      <w:r w:rsidRPr="00A16805">
        <w:t>(a)</w:t>
      </w:r>
      <w:r w:rsidRPr="00A16805">
        <w:tab/>
      </w:r>
      <w:r w:rsidRPr="009B5233">
        <w:t>unless it is sold according to specified prescribed grades or classes;</w:t>
      </w:r>
    </w:p>
    <w:p w:rsidR="00FF5658" w:rsidRPr="009B5233" w:rsidRDefault="00FF5658" w:rsidP="007B1BFD">
      <w:pPr>
        <w:pStyle w:val="AS-Pa"/>
      </w:pPr>
    </w:p>
    <w:p w:rsidR="00FF5658" w:rsidRPr="009B5233" w:rsidRDefault="00FF5658" w:rsidP="007B1BFD">
      <w:pPr>
        <w:pStyle w:val="AS-Pa"/>
      </w:pPr>
      <w:r w:rsidRPr="00A16805">
        <w:t>(b)</w:t>
      </w:r>
      <w:r w:rsidRPr="00A16805">
        <w:tab/>
      </w:r>
      <w:r w:rsidRPr="009B5233">
        <w:t>unless it complies with the prescribed standards for the composition thereof and contains the required prescribed</w:t>
      </w:r>
      <w:r>
        <w:t xml:space="preserve"> </w:t>
      </w:r>
      <w:r w:rsidRPr="009B5233">
        <w:t>ingredients or other substances;</w:t>
      </w:r>
    </w:p>
    <w:p w:rsidR="00FF5658" w:rsidRPr="009B5233" w:rsidRDefault="00FF5658" w:rsidP="007B1BFD">
      <w:pPr>
        <w:pStyle w:val="AS-Pa"/>
      </w:pPr>
    </w:p>
    <w:p w:rsidR="00FF5658" w:rsidRPr="009B5233" w:rsidRDefault="00FF5658" w:rsidP="007B1BFD">
      <w:pPr>
        <w:pStyle w:val="AS-Pa"/>
      </w:pPr>
      <w:r w:rsidRPr="00A16805">
        <w:t xml:space="preserve">(c) </w:t>
      </w:r>
      <w:r w:rsidR="00A5723B">
        <w:tab/>
      </w:r>
      <w:r w:rsidRPr="009B5233">
        <w:t>unless it has been packed in a prescribed container and in the prescribed</w:t>
      </w:r>
      <w:r>
        <w:t xml:space="preserve"> </w:t>
      </w:r>
      <w:r w:rsidRPr="009B5233">
        <w:t>manner;</w:t>
      </w:r>
    </w:p>
    <w:p w:rsidR="00FF5658" w:rsidRPr="009B5233" w:rsidRDefault="00FF5658" w:rsidP="007B1BFD">
      <w:pPr>
        <w:pStyle w:val="AS-Pa"/>
      </w:pPr>
    </w:p>
    <w:p w:rsidR="00FF5658" w:rsidRPr="009B5233" w:rsidRDefault="00FF5658" w:rsidP="007B1BFD">
      <w:pPr>
        <w:pStyle w:val="AS-Pa"/>
      </w:pPr>
      <w:r w:rsidRPr="00A16805">
        <w:t>(d)</w:t>
      </w:r>
      <w:r w:rsidRPr="00A16805">
        <w:tab/>
      </w:r>
      <w:r w:rsidRPr="009B5233">
        <w:t>unless it has been marked in the prescribed manner with</w:t>
      </w:r>
      <w:r>
        <w:t xml:space="preserve"> </w:t>
      </w:r>
      <w:r w:rsidRPr="009B5233">
        <w:t>the prescribed</w:t>
      </w:r>
      <w:r>
        <w:t xml:space="preserve"> </w:t>
      </w:r>
      <w:r w:rsidRPr="009B5233">
        <w:t>particulars;</w:t>
      </w:r>
    </w:p>
    <w:p w:rsidR="00FF5658" w:rsidRPr="009B5233" w:rsidRDefault="00FF5658" w:rsidP="007B1BFD">
      <w:pPr>
        <w:pStyle w:val="AS-Pa"/>
      </w:pPr>
    </w:p>
    <w:p w:rsidR="00FF5658" w:rsidRPr="009B5233" w:rsidRDefault="00FF5658" w:rsidP="007B1BFD">
      <w:pPr>
        <w:pStyle w:val="AS-Pa"/>
      </w:pPr>
      <w:r w:rsidRPr="00A16805">
        <w:t>(e)</w:t>
      </w:r>
      <w:r w:rsidRPr="00A16805">
        <w:tab/>
      </w:r>
      <w:r w:rsidRPr="009B5233">
        <w:t>if it contains any prohibited</w:t>
      </w:r>
      <w:r>
        <w:t xml:space="preserve"> </w:t>
      </w:r>
      <w:r w:rsidRPr="009B5233">
        <w:t>prescribed</w:t>
      </w:r>
      <w:r>
        <w:t xml:space="preserve"> </w:t>
      </w:r>
      <w:r w:rsidRPr="009B5233">
        <w:t>substance;</w:t>
      </w:r>
    </w:p>
    <w:p w:rsidR="00FF5658" w:rsidRPr="009B5233" w:rsidRDefault="00FF5658" w:rsidP="007B1BFD">
      <w:pPr>
        <w:pStyle w:val="AS-Pa"/>
      </w:pPr>
    </w:p>
    <w:p w:rsidR="00FF5658" w:rsidRPr="009B5233" w:rsidRDefault="00FF5658" w:rsidP="007B1BFD">
      <w:pPr>
        <w:pStyle w:val="AS-Pa"/>
      </w:pPr>
      <w:r w:rsidRPr="00A16805">
        <w:t>(</w:t>
      </w:r>
      <w:r w:rsidR="00A5723B">
        <w:t>f</w:t>
      </w:r>
      <w:r w:rsidRPr="00A16805">
        <w:t xml:space="preserve">) </w:t>
      </w:r>
      <w:r w:rsidR="00A5723B">
        <w:tab/>
      </w:r>
      <w:r w:rsidRPr="009B5233">
        <w:t>if it has been packed in any prohibited prescribed container</w:t>
      </w:r>
      <w:r>
        <w:t xml:space="preserve"> </w:t>
      </w:r>
      <w:r w:rsidRPr="009B5233">
        <w:t>or</w:t>
      </w:r>
      <w:r>
        <w:t xml:space="preserve"> </w:t>
      </w:r>
      <w:r w:rsidRPr="009B5233">
        <w:t>manner;</w:t>
      </w:r>
    </w:p>
    <w:p w:rsidR="00FF5658" w:rsidRPr="009B5233" w:rsidRDefault="00FF5658" w:rsidP="007B1BFD">
      <w:pPr>
        <w:pStyle w:val="AS-Pa"/>
      </w:pPr>
    </w:p>
    <w:p w:rsidR="00FF5658" w:rsidRPr="009B5233" w:rsidRDefault="00FF5658" w:rsidP="007B1BFD">
      <w:pPr>
        <w:pStyle w:val="AS-Pa"/>
      </w:pPr>
      <w:r w:rsidRPr="00A16805">
        <w:t xml:space="preserve">(g) </w:t>
      </w:r>
      <w:r w:rsidR="00A5723B">
        <w:tab/>
      </w:r>
      <w:r w:rsidR="00A325CE">
        <w:t>if it has been mark</w:t>
      </w:r>
      <w:r w:rsidRPr="009B5233">
        <w:t>ed wit</w:t>
      </w:r>
      <w:r w:rsidR="00A325CE">
        <w:t>h prohibited prescribed particu</w:t>
      </w:r>
      <w:r w:rsidRPr="009B5233">
        <w:t>lars or in a prohibited</w:t>
      </w:r>
      <w:r>
        <w:t xml:space="preserve"> </w:t>
      </w:r>
      <w:r w:rsidRPr="009B5233">
        <w:t>prescribed</w:t>
      </w:r>
      <w:r>
        <w:t xml:space="preserve"> </w:t>
      </w:r>
      <w:r w:rsidRPr="009B5233">
        <w:t>manner; or</w:t>
      </w:r>
    </w:p>
    <w:p w:rsidR="00FF5658" w:rsidRPr="009B5233" w:rsidRDefault="00FF5658" w:rsidP="007B1BFD">
      <w:pPr>
        <w:pStyle w:val="AS-Pa"/>
      </w:pPr>
    </w:p>
    <w:p w:rsidR="00FF5658" w:rsidRPr="009B5233" w:rsidRDefault="00FF5658" w:rsidP="007B1BFD">
      <w:pPr>
        <w:pStyle w:val="AS-Pa"/>
      </w:pPr>
      <w:r w:rsidRPr="00A16805">
        <w:t xml:space="preserve">(h) </w:t>
      </w:r>
      <w:r w:rsidR="00A5723B">
        <w:tab/>
      </w:r>
      <w:r w:rsidRPr="009B5233">
        <w:t xml:space="preserve">unless it is sold in accordance and compliance with the conditions of an exemption in writing issued by the </w:t>
      </w:r>
      <w:r w:rsidR="00031E3E">
        <w:t>Minister</w:t>
      </w:r>
      <w:r w:rsidRPr="009B5233">
        <w:t xml:space="preserve"> or any person authorized by him.</w:t>
      </w:r>
    </w:p>
    <w:p w:rsidR="00FF5658" w:rsidRDefault="00FF5658" w:rsidP="00FF5658">
      <w:pPr>
        <w:pStyle w:val="AS-P0"/>
      </w:pPr>
    </w:p>
    <w:p w:rsidR="00CD7021" w:rsidRDefault="00CD7021" w:rsidP="00FF5658">
      <w:pPr>
        <w:pStyle w:val="AS-P0"/>
        <w:rPr>
          <w:b/>
        </w:rPr>
      </w:pPr>
      <w:r w:rsidRPr="009B1F17">
        <w:rPr>
          <w:b/>
        </w:rPr>
        <w:t>Fixing of prices</w:t>
      </w:r>
    </w:p>
    <w:p w:rsidR="00CD7021" w:rsidRPr="009B5233" w:rsidRDefault="00CD7021" w:rsidP="00FF5658">
      <w:pPr>
        <w:pStyle w:val="AS-P0"/>
      </w:pPr>
    </w:p>
    <w:p w:rsidR="00FF5658" w:rsidRPr="009B5233" w:rsidRDefault="00FF5658" w:rsidP="0011572C">
      <w:pPr>
        <w:pStyle w:val="AS-P1"/>
      </w:pPr>
      <w:r w:rsidRPr="00A5723B">
        <w:rPr>
          <w:b/>
        </w:rPr>
        <w:t>19.</w:t>
      </w:r>
      <w:r w:rsidRPr="009B5233">
        <w:tab/>
        <w:t xml:space="preserve">The </w:t>
      </w:r>
      <w:r w:rsidR="00031E3E">
        <w:t>Minister</w:t>
      </w:r>
      <w:r w:rsidR="0011572C">
        <w:t xml:space="preserve"> may from time to time</w:t>
      </w:r>
      <w:r w:rsidR="00923F98">
        <w:t>,</w:t>
      </w:r>
      <w:r w:rsidRPr="009B5233">
        <w:t xml:space="preserve"> after consultation with the </w:t>
      </w:r>
      <w:r w:rsidRPr="00923F98">
        <w:t>board</w:t>
      </w:r>
      <w:r w:rsidR="00923F98" w:rsidRPr="00923F98">
        <w:t>,</w:t>
      </w:r>
      <w:r w:rsidRPr="00923F98">
        <w:t xml:space="preserve"> by</w:t>
      </w:r>
      <w:r w:rsidRPr="009B5233">
        <w:t xml:space="preserve"> notice in the </w:t>
      </w:r>
      <w:r w:rsidRPr="009B5233">
        <w:rPr>
          <w:i/>
        </w:rPr>
        <w:t>Gaze</w:t>
      </w:r>
      <w:r w:rsidR="00AF10E1">
        <w:rPr>
          <w:i/>
        </w:rPr>
        <w:t>tt</w:t>
      </w:r>
      <w:r w:rsidRPr="009B5233">
        <w:rPr>
          <w:i/>
        </w:rPr>
        <w:t>e</w:t>
      </w:r>
      <w:r>
        <w:rPr>
          <w:i/>
        </w:rPr>
        <w:t xml:space="preserve"> </w:t>
      </w:r>
      <w:r w:rsidRPr="009B5233">
        <w:t>-</w:t>
      </w:r>
    </w:p>
    <w:p w:rsidR="00FF5658" w:rsidRPr="009B5233" w:rsidRDefault="00FF5658" w:rsidP="00FF5658">
      <w:pPr>
        <w:pStyle w:val="AS-P0"/>
      </w:pPr>
    </w:p>
    <w:p w:rsidR="00FF5658" w:rsidRPr="009B5233" w:rsidRDefault="00FF5658" w:rsidP="0026733F">
      <w:pPr>
        <w:pStyle w:val="AS-Pa"/>
      </w:pPr>
      <w:r w:rsidRPr="00A16805">
        <w:t xml:space="preserve">(a) </w:t>
      </w:r>
      <w:r w:rsidR="00A5723B">
        <w:tab/>
      </w:r>
      <w:r w:rsidRPr="009B5233">
        <w:t xml:space="preserve">prohibit any person or any person of any category or class from selling or disposing in </w:t>
      </w:r>
      <w:r w:rsidR="00031E3E">
        <w:t>Namibia</w:t>
      </w:r>
      <w:r w:rsidRPr="009B5233">
        <w:t xml:space="preserve"> or elsewhere any</w:t>
      </w:r>
      <w:r>
        <w:t xml:space="preserve"> </w:t>
      </w:r>
      <w:r w:rsidRPr="009B5233">
        <w:t xml:space="preserve">specified controlled product or any specified category or class thereof at any price other or lower or higher than a specified price or than a price calculated on a specified basis or from demanding any such price for any such product in </w:t>
      </w:r>
      <w:r w:rsidR="00031E3E">
        <w:t>Namibia</w:t>
      </w:r>
      <w:r>
        <w:t xml:space="preserve"> </w:t>
      </w:r>
      <w:r w:rsidRPr="009B5233">
        <w:t>or elsewhere;</w:t>
      </w:r>
    </w:p>
    <w:p w:rsidR="00FF5658" w:rsidRPr="009B5233" w:rsidRDefault="00FF5658" w:rsidP="0026733F">
      <w:pPr>
        <w:pStyle w:val="AS-Pa"/>
      </w:pPr>
    </w:p>
    <w:p w:rsidR="00FF5658" w:rsidRPr="009B5233" w:rsidRDefault="00FF5658" w:rsidP="0026733F">
      <w:pPr>
        <w:pStyle w:val="AS-Pa"/>
      </w:pPr>
      <w:r w:rsidRPr="00A16805">
        <w:t>(b)</w:t>
      </w:r>
      <w:r w:rsidRPr="00A16805">
        <w:tab/>
      </w:r>
      <w:r w:rsidRPr="009B5233">
        <w:t>require any person disposing of the said controlled product or any specified quantity thereof on credit or for a specified amount, to furnish to the board at specified times an invoice containing specified particulars;</w:t>
      </w:r>
    </w:p>
    <w:p w:rsidR="00FF5658" w:rsidRPr="009B5233" w:rsidRDefault="00FF5658" w:rsidP="0026733F">
      <w:pPr>
        <w:pStyle w:val="AS-Pa"/>
      </w:pPr>
    </w:p>
    <w:p w:rsidR="00FF5658" w:rsidRDefault="00FF5658" w:rsidP="0026733F">
      <w:pPr>
        <w:pStyle w:val="AS-Pa"/>
      </w:pPr>
      <w:r w:rsidRPr="00A16805">
        <w:t>(c)</w:t>
      </w:r>
      <w:r w:rsidRPr="00A16805">
        <w:tab/>
      </w:r>
      <w:r w:rsidRPr="009B5233">
        <w:t xml:space="preserve">require specified persons or persons of a specified category or class to display the prices referred to in paragraph </w:t>
      </w:r>
      <w:r w:rsidRPr="00A16805">
        <w:t xml:space="preserve">(a) </w:t>
      </w:r>
      <w:r w:rsidRPr="009B5233">
        <w:t>in such manner and form and on such premises</w:t>
      </w:r>
      <w:r>
        <w:t xml:space="preserve"> </w:t>
      </w:r>
      <w:r w:rsidRPr="009B5233">
        <w:t>as may be specified in the notice.</w:t>
      </w:r>
    </w:p>
    <w:p w:rsidR="00FF5658" w:rsidRDefault="00FF5658" w:rsidP="00FF5658">
      <w:pPr>
        <w:pStyle w:val="AS-P0"/>
      </w:pPr>
    </w:p>
    <w:p w:rsidR="00CD7021" w:rsidRDefault="00CD7021" w:rsidP="00FF5658">
      <w:pPr>
        <w:pStyle w:val="AS-P0"/>
        <w:rPr>
          <w:b/>
        </w:rPr>
      </w:pPr>
      <w:r w:rsidRPr="009B1F17">
        <w:rPr>
          <w:b/>
        </w:rPr>
        <w:t>Import</w:t>
      </w:r>
      <w:r w:rsidR="00D077BD">
        <w:rPr>
          <w:b/>
        </w:rPr>
        <w:t xml:space="preserve"> </w:t>
      </w:r>
      <w:r w:rsidRPr="009B1F17">
        <w:rPr>
          <w:b/>
        </w:rPr>
        <w:t>and export of controlled products</w:t>
      </w:r>
    </w:p>
    <w:p w:rsidR="00CD7021" w:rsidRDefault="00CD7021" w:rsidP="00FF5658">
      <w:pPr>
        <w:pStyle w:val="AS-P0"/>
      </w:pPr>
    </w:p>
    <w:p w:rsidR="00FF5658" w:rsidRPr="009B5233" w:rsidRDefault="00FF5658" w:rsidP="00015EBD">
      <w:pPr>
        <w:pStyle w:val="AS-P1"/>
      </w:pPr>
      <w:r w:rsidRPr="00A5723B">
        <w:rPr>
          <w:b/>
        </w:rPr>
        <w:t>20.</w:t>
      </w:r>
      <w:r w:rsidRPr="009B5233">
        <w:tab/>
        <w:t xml:space="preserve">The </w:t>
      </w:r>
      <w:r w:rsidR="00031E3E">
        <w:t>Minister</w:t>
      </w:r>
      <w:r w:rsidRPr="009B5233">
        <w:t xml:space="preserve"> may, after consultation with the board, by notice in the </w:t>
      </w:r>
      <w:r w:rsidRPr="009B5233">
        <w:rPr>
          <w:i/>
        </w:rPr>
        <w:t xml:space="preserve">Gazette </w:t>
      </w:r>
      <w:r w:rsidRPr="009B5233">
        <w:t>-</w:t>
      </w:r>
    </w:p>
    <w:p w:rsidR="00FF5658" w:rsidRPr="009B5233" w:rsidRDefault="00FF5658" w:rsidP="00FF5658">
      <w:pPr>
        <w:pStyle w:val="AS-P0"/>
      </w:pPr>
    </w:p>
    <w:p w:rsidR="00FF5658" w:rsidRPr="009B5233" w:rsidRDefault="00FF5658" w:rsidP="001A4480">
      <w:pPr>
        <w:pStyle w:val="AS-Pa"/>
      </w:pPr>
      <w:r w:rsidRPr="00A16805">
        <w:t xml:space="preserve">(a) </w:t>
      </w:r>
      <w:r w:rsidR="00A5723B">
        <w:tab/>
      </w:r>
      <w:r w:rsidRPr="009B5233">
        <w:t>prohibit the import</w:t>
      </w:r>
      <w:r w:rsidR="00D077BD">
        <w:t xml:space="preserve"> into </w:t>
      </w:r>
      <w:r w:rsidRPr="009B5233">
        <w:t xml:space="preserve">or the export from </w:t>
      </w:r>
      <w:r w:rsidR="00031E3E">
        <w:t>Namibia</w:t>
      </w:r>
      <w:r w:rsidRPr="009B5233">
        <w:t xml:space="preserve"> of any controlled product or any category or class thereof;</w:t>
      </w:r>
    </w:p>
    <w:p w:rsidR="00FF5658" w:rsidRPr="009B5233" w:rsidRDefault="00FF5658" w:rsidP="001A4480">
      <w:pPr>
        <w:pStyle w:val="AS-Pa"/>
      </w:pPr>
    </w:p>
    <w:p w:rsidR="00FF5658" w:rsidRPr="00B86926" w:rsidRDefault="00FF5658" w:rsidP="00B86926">
      <w:pPr>
        <w:pStyle w:val="AS-Pa"/>
      </w:pPr>
      <w:r w:rsidRPr="00A16805">
        <w:t>(b)</w:t>
      </w:r>
      <w:r w:rsidRPr="00A16805">
        <w:tab/>
      </w:r>
      <w:r w:rsidRPr="009B5233">
        <w:t>subject to such conditions as may be mentioned in the notice</w:t>
      </w:r>
      <w:r w:rsidR="00B86926">
        <w:t xml:space="preserve">, </w:t>
      </w:r>
      <w:r w:rsidR="00B86926" w:rsidRPr="00B86926">
        <w:t>including</w:t>
      </w:r>
      <w:r w:rsidR="00B86926">
        <w:t xml:space="preserve"> </w:t>
      </w:r>
      <w:r w:rsidR="00B86926" w:rsidRPr="00B86926">
        <w:t>conditions relating to the quantity of controlled product that may be</w:t>
      </w:r>
      <w:r w:rsidR="00B86926">
        <w:t xml:space="preserve"> </w:t>
      </w:r>
      <w:r w:rsidR="00B86926" w:rsidRPr="00B86926">
        <w:t>imported or exported</w:t>
      </w:r>
      <w:r w:rsidRPr="00B86926">
        <w:t xml:space="preserve"> -</w:t>
      </w:r>
    </w:p>
    <w:p w:rsidR="00FF5658" w:rsidRPr="009B5233" w:rsidRDefault="00FF5658" w:rsidP="00FF5658">
      <w:pPr>
        <w:pStyle w:val="AS-P0"/>
      </w:pPr>
    </w:p>
    <w:p w:rsidR="00FF5658" w:rsidRPr="009B5233" w:rsidRDefault="00FF5658" w:rsidP="00D473C1">
      <w:pPr>
        <w:pStyle w:val="AS-Pi"/>
      </w:pPr>
      <w:r w:rsidRPr="009B5233">
        <w:rPr>
          <w:rFonts w:eastAsia="Arial"/>
        </w:rPr>
        <w:t>(i)</w:t>
      </w:r>
      <w:r w:rsidRPr="009B5233">
        <w:rPr>
          <w:rFonts w:eastAsia="Arial"/>
        </w:rPr>
        <w:tab/>
      </w:r>
      <w:r w:rsidRPr="009B5233">
        <w:t xml:space="preserve">prohibit </w:t>
      </w:r>
      <w:r w:rsidR="00B86926">
        <w:t xml:space="preserve">such </w:t>
      </w:r>
      <w:r w:rsidRPr="009B5233">
        <w:t>import</w:t>
      </w:r>
      <w:r w:rsidR="00B86926">
        <w:t xml:space="preserve"> </w:t>
      </w:r>
      <w:r w:rsidRPr="009B5233">
        <w:t>or export by any person other than the board;</w:t>
      </w:r>
    </w:p>
    <w:p w:rsidR="00FF5658" w:rsidRPr="009B5233" w:rsidRDefault="00FF5658" w:rsidP="00D473C1">
      <w:pPr>
        <w:pStyle w:val="AS-Pi"/>
      </w:pPr>
    </w:p>
    <w:p w:rsidR="00FF5658" w:rsidRPr="009B5233" w:rsidRDefault="00FF5658" w:rsidP="00D473C1">
      <w:pPr>
        <w:pStyle w:val="AS-Pi"/>
      </w:pPr>
      <w:r w:rsidRPr="009B5233">
        <w:t xml:space="preserve">(ii) </w:t>
      </w:r>
      <w:r w:rsidR="00A5723B">
        <w:tab/>
      </w:r>
      <w:r w:rsidRPr="009B5233">
        <w:t xml:space="preserve">prohibit such import or export except by the holder of a permit issued at the discretion of the board, but subject to the right of appeal to the </w:t>
      </w:r>
      <w:r w:rsidR="00031E3E">
        <w:t>Minister</w:t>
      </w:r>
      <w:r w:rsidRPr="009B5233">
        <w:t xml:space="preserve"> and in accordance with such conditions as may be stated by the board in such permit.</w:t>
      </w:r>
    </w:p>
    <w:p w:rsidR="00FF5658" w:rsidRDefault="00FF5658" w:rsidP="00FF5658">
      <w:pPr>
        <w:pStyle w:val="AS-P0"/>
      </w:pPr>
    </w:p>
    <w:p w:rsidR="00D077BD" w:rsidRPr="008336D5" w:rsidRDefault="00D077BD" w:rsidP="00D077BD">
      <w:pPr>
        <w:pStyle w:val="AS-P-Amend"/>
      </w:pPr>
      <w:r>
        <w:rPr>
          <w:lang w:val="en-ZA"/>
        </w:rPr>
        <w:t>[Section 20 is substituted with amendment markings by Act 21 of 2023.</w:t>
      </w:r>
      <w:r w:rsidRPr="008336D5">
        <w:rPr>
          <w:lang w:val="en-ZA"/>
        </w:rPr>
        <w:t>]</w:t>
      </w:r>
    </w:p>
    <w:p w:rsidR="00D077BD" w:rsidRDefault="00D077BD" w:rsidP="00FF5658">
      <w:pPr>
        <w:pStyle w:val="AS-P0"/>
      </w:pPr>
    </w:p>
    <w:p w:rsidR="00CD7021" w:rsidRDefault="00CD7021" w:rsidP="00FF5658">
      <w:pPr>
        <w:pStyle w:val="AS-P0"/>
        <w:rPr>
          <w:b/>
        </w:rPr>
      </w:pPr>
      <w:r w:rsidRPr="009B1F17">
        <w:rPr>
          <w:b/>
        </w:rPr>
        <w:t>Offences and penalties</w:t>
      </w:r>
    </w:p>
    <w:p w:rsidR="00CD7021" w:rsidRPr="009B5233" w:rsidRDefault="00CD7021" w:rsidP="00FF5658">
      <w:pPr>
        <w:pStyle w:val="AS-P0"/>
      </w:pPr>
    </w:p>
    <w:p w:rsidR="00FF5658" w:rsidRPr="009B5233" w:rsidRDefault="00FF5658" w:rsidP="009950DC">
      <w:pPr>
        <w:pStyle w:val="AS-P1"/>
      </w:pPr>
      <w:r w:rsidRPr="00F13130">
        <w:rPr>
          <w:b/>
        </w:rPr>
        <w:t>21.</w:t>
      </w:r>
      <w:r w:rsidRPr="009B5233">
        <w:tab/>
      </w:r>
      <w:r>
        <w:t>(1)</w:t>
      </w:r>
      <w:r w:rsidRPr="009B5233">
        <w:t xml:space="preserve"> </w:t>
      </w:r>
      <w:r w:rsidR="00F13130">
        <w:tab/>
      </w:r>
      <w:r w:rsidRPr="009B5233">
        <w:t>Any person who -</w:t>
      </w:r>
    </w:p>
    <w:p w:rsidR="00FF5658" w:rsidRPr="009B5233" w:rsidRDefault="00FF5658" w:rsidP="00FF5658">
      <w:pPr>
        <w:pStyle w:val="AS-P0"/>
      </w:pPr>
    </w:p>
    <w:p w:rsidR="00FF5658" w:rsidRPr="009B5233" w:rsidRDefault="00FF5658" w:rsidP="009950DC">
      <w:pPr>
        <w:pStyle w:val="AS-Pa"/>
      </w:pPr>
      <w:r w:rsidRPr="00A16805">
        <w:t xml:space="preserve">(a) </w:t>
      </w:r>
      <w:r w:rsidR="00F13130">
        <w:tab/>
      </w:r>
      <w:r w:rsidRPr="009B5233">
        <w:t>falsely represents himself to be an inspector;</w:t>
      </w:r>
    </w:p>
    <w:p w:rsidR="00FF5658" w:rsidRPr="009B5233" w:rsidRDefault="00FF5658" w:rsidP="009950DC">
      <w:pPr>
        <w:pStyle w:val="AS-Pa"/>
      </w:pPr>
    </w:p>
    <w:p w:rsidR="00FF5658" w:rsidRPr="009B5233" w:rsidRDefault="00FF5658" w:rsidP="009950DC">
      <w:pPr>
        <w:pStyle w:val="AS-Pa"/>
      </w:pPr>
      <w:r w:rsidRPr="00A16805">
        <w:t xml:space="preserve">(b) </w:t>
      </w:r>
      <w:r w:rsidR="00F13130">
        <w:tab/>
      </w:r>
      <w:r w:rsidRPr="009B5233">
        <w:t>hinders or delays any inspector or any person lawfully accompanying him in the exercise of his powers as inspector;</w:t>
      </w:r>
    </w:p>
    <w:p w:rsidR="00FF5658" w:rsidRPr="009B5233" w:rsidRDefault="00FF5658" w:rsidP="009950DC">
      <w:pPr>
        <w:pStyle w:val="AS-Pa"/>
      </w:pPr>
    </w:p>
    <w:p w:rsidR="00FF5658" w:rsidRDefault="00FF5658" w:rsidP="009950DC">
      <w:pPr>
        <w:pStyle w:val="AS-Pa"/>
      </w:pPr>
      <w:r w:rsidRPr="00A16805">
        <w:t xml:space="preserve">(c) </w:t>
      </w:r>
      <w:r w:rsidR="00F13130">
        <w:tab/>
      </w:r>
      <w:r w:rsidRPr="009B5233">
        <w:t>refuses or fails to reply to the best of his ability to any question lawfully put to him by any inspector in the excercise of his powers, or in reply to any such question makes any statement or representation knowing it to be false or not knowing or believing it to be true;</w:t>
      </w:r>
    </w:p>
    <w:p w:rsidR="00FF5658" w:rsidRDefault="00FF5658" w:rsidP="00FF5658">
      <w:pPr>
        <w:pStyle w:val="AS-P0"/>
      </w:pPr>
    </w:p>
    <w:p w:rsidR="00677133" w:rsidRPr="00F81652" w:rsidRDefault="00677133" w:rsidP="00677133">
      <w:pPr>
        <w:pStyle w:val="AS-P-Amend"/>
      </w:pPr>
      <w:r>
        <w:t xml:space="preserve">[The word </w:t>
      </w:r>
      <w:r w:rsidR="0035597E">
        <w:t>“</w:t>
      </w:r>
      <w:r>
        <w:t>exercise</w:t>
      </w:r>
      <w:r w:rsidR="0035597E">
        <w:t>”</w:t>
      </w:r>
      <w:r>
        <w:t xml:space="preserve"> is misspelt in the </w:t>
      </w:r>
      <w:r w:rsidRPr="00677133">
        <w:rPr>
          <w:i/>
        </w:rPr>
        <w:t>Official</w:t>
      </w:r>
      <w:r>
        <w:t xml:space="preserve"> </w:t>
      </w:r>
      <w:r w:rsidRPr="007708A4">
        <w:rPr>
          <w:i/>
        </w:rPr>
        <w:t>Gazette</w:t>
      </w:r>
      <w:r>
        <w:t xml:space="preserve">, as reproduced above.] </w:t>
      </w:r>
    </w:p>
    <w:p w:rsidR="00677133" w:rsidRDefault="00677133" w:rsidP="00FF5658">
      <w:pPr>
        <w:pStyle w:val="AS-P0"/>
      </w:pPr>
    </w:p>
    <w:p w:rsidR="00FF5658" w:rsidRPr="009B5233" w:rsidRDefault="00FF5658" w:rsidP="00C64CBB">
      <w:pPr>
        <w:pStyle w:val="AS-Pa"/>
      </w:pPr>
      <w:r w:rsidRPr="00A16805">
        <w:t xml:space="preserve">(d) </w:t>
      </w:r>
      <w:r w:rsidR="00F13130">
        <w:tab/>
      </w:r>
      <w:r w:rsidRPr="009B5233">
        <w:t>without the consent in writing of an inspector removes from the place where it has been left by him or tampers with or destroys or makes alterations in or to anything seized by such inspector in the exercise of his powers;</w:t>
      </w:r>
    </w:p>
    <w:p w:rsidR="00CD7021" w:rsidRDefault="00CD7021" w:rsidP="00C64CBB">
      <w:pPr>
        <w:pStyle w:val="AS-Pa"/>
      </w:pPr>
    </w:p>
    <w:p w:rsidR="00451319" w:rsidRDefault="00451319" w:rsidP="00451319">
      <w:pPr>
        <w:pStyle w:val="AS-Pa"/>
        <w:rPr>
          <w:lang w:val="en-ZA"/>
        </w:rPr>
      </w:pPr>
      <w:r>
        <w:rPr>
          <w:lang w:val="en-ZA"/>
        </w:rPr>
        <w:t>(dA)</w:t>
      </w:r>
      <w:r>
        <w:rPr>
          <w:lang w:val="en-ZA"/>
        </w:rPr>
        <w:tab/>
        <w:t>refuses or neglects to stop a vehicle in accordance with an order under this Act;</w:t>
      </w:r>
    </w:p>
    <w:p w:rsidR="00451319" w:rsidRDefault="00451319" w:rsidP="00451319">
      <w:pPr>
        <w:autoSpaceDE w:val="0"/>
        <w:autoSpaceDN w:val="0"/>
        <w:adjustRightInd w:val="0"/>
      </w:pPr>
    </w:p>
    <w:p w:rsidR="00451319" w:rsidRDefault="00B86926" w:rsidP="00451319">
      <w:pPr>
        <w:pStyle w:val="AS-P-Amend"/>
      </w:pPr>
      <w:r>
        <w:t>[P</w:t>
      </w:r>
      <w:r w:rsidR="00451319">
        <w:t xml:space="preserve">aragraph (dA) </w:t>
      </w:r>
      <w:r>
        <w:t xml:space="preserve">is </w:t>
      </w:r>
      <w:r w:rsidR="00451319">
        <w:t>inserted by Act 21 of 1992</w:t>
      </w:r>
      <w:r>
        <w:t>.</w:t>
      </w:r>
      <w:r w:rsidR="00451319">
        <w:t>]</w:t>
      </w:r>
    </w:p>
    <w:p w:rsidR="00451319" w:rsidRDefault="00451319" w:rsidP="00451319">
      <w:pPr>
        <w:autoSpaceDE w:val="0"/>
        <w:autoSpaceDN w:val="0"/>
        <w:adjustRightInd w:val="0"/>
      </w:pPr>
    </w:p>
    <w:p w:rsidR="00FF5658" w:rsidRPr="009B5233" w:rsidRDefault="00FF5658" w:rsidP="00C64CBB">
      <w:pPr>
        <w:pStyle w:val="AS-Pa"/>
      </w:pPr>
      <w:r w:rsidRPr="00A16805">
        <w:t xml:space="preserve">(e) </w:t>
      </w:r>
      <w:r w:rsidR="00F13130">
        <w:tab/>
      </w:r>
      <w:r w:rsidRPr="009B5233">
        <w:t xml:space="preserve">refuses to comply or fails to comply to the best of his ability with any requirement under section </w:t>
      </w:r>
      <w:r>
        <w:t>1</w:t>
      </w:r>
      <w:r w:rsidR="00374A4D">
        <w:t>0</w:t>
      </w:r>
      <w:r>
        <w:t>(1)</w:t>
      </w:r>
      <w:r w:rsidRPr="00A16805">
        <w:t xml:space="preserve">(k) </w:t>
      </w:r>
      <w:r w:rsidR="00576151">
        <w:t>or 1</w:t>
      </w:r>
      <w:r w:rsidRPr="00A16805">
        <w:t xml:space="preserve">9(b) </w:t>
      </w:r>
      <w:r w:rsidRPr="009B5233">
        <w:t xml:space="preserve">or </w:t>
      </w:r>
      <w:r w:rsidRPr="00A16805">
        <w:t xml:space="preserve">(c) </w:t>
      </w:r>
      <w:r w:rsidRPr="009B5233">
        <w:t>or any request under section</w:t>
      </w:r>
      <w:r>
        <w:t xml:space="preserve"> 1</w:t>
      </w:r>
      <w:r w:rsidRPr="009B5233">
        <w:t xml:space="preserve">2(2)(c) or </w:t>
      </w:r>
      <w:r w:rsidRPr="00A16805">
        <w:t>(</w:t>
      </w:r>
      <w:r w:rsidR="00BB49EE">
        <w:t>f</w:t>
      </w:r>
      <w:r w:rsidRPr="00A16805">
        <w:t>);</w:t>
      </w:r>
    </w:p>
    <w:p w:rsidR="00FF5658" w:rsidRPr="00A16805" w:rsidRDefault="00FF5658" w:rsidP="00C64CBB">
      <w:pPr>
        <w:pStyle w:val="AS-Pa"/>
      </w:pPr>
    </w:p>
    <w:p w:rsidR="00FF5658" w:rsidRPr="009B5233" w:rsidRDefault="00FF5658" w:rsidP="00C64CBB">
      <w:pPr>
        <w:pStyle w:val="AS-Pa"/>
      </w:pPr>
      <w:r w:rsidRPr="00A16805">
        <w:t>(</w:t>
      </w:r>
      <w:r w:rsidR="00F13130">
        <w:t>f</w:t>
      </w:r>
      <w:r w:rsidRPr="00A16805">
        <w:t xml:space="preserve">) </w:t>
      </w:r>
      <w:r w:rsidR="00F13130">
        <w:tab/>
      </w:r>
      <w:r w:rsidRPr="009B5233">
        <w:t>performs any act in contravention of any prohibition under section</w:t>
      </w:r>
      <w:r>
        <w:t xml:space="preserve"> 1</w:t>
      </w:r>
      <w:r w:rsidRPr="009B5233">
        <w:t>0</w:t>
      </w:r>
      <w:r>
        <w:t>(1)</w:t>
      </w:r>
      <w:r w:rsidRPr="009B5233">
        <w:t>,</w:t>
      </w:r>
      <w:r>
        <w:t xml:space="preserve"> </w:t>
      </w:r>
      <w:r w:rsidRPr="009B5233">
        <w:t>18, 19(</w:t>
      </w:r>
      <w:r w:rsidRPr="00A16805">
        <w:t xml:space="preserve">a) </w:t>
      </w:r>
      <w:r w:rsidRPr="009B5233">
        <w:t>or 20;</w:t>
      </w:r>
    </w:p>
    <w:p w:rsidR="00FF5658" w:rsidRPr="009B5233" w:rsidRDefault="00FF5658" w:rsidP="00C64CBB">
      <w:pPr>
        <w:pStyle w:val="AS-Pa"/>
      </w:pPr>
    </w:p>
    <w:p w:rsidR="00FF5658" w:rsidRPr="009B5233" w:rsidRDefault="00FF5658" w:rsidP="00C64CBB">
      <w:pPr>
        <w:pStyle w:val="AS-Pa"/>
        <w:rPr>
          <w:rFonts w:eastAsia="Arial"/>
        </w:rPr>
      </w:pPr>
      <w:r w:rsidRPr="00A16805">
        <w:lastRenderedPageBreak/>
        <w:t xml:space="preserve">(g) </w:t>
      </w:r>
      <w:r w:rsidR="00F13130">
        <w:tab/>
      </w:r>
      <w:r w:rsidRPr="009B5233">
        <w:t>buys or acquires any controlled product from any person selling or supplying it to him in contravention of a prohibition</w:t>
      </w:r>
      <w:r>
        <w:t xml:space="preserve"> </w:t>
      </w:r>
      <w:r w:rsidRPr="009B5233">
        <w:t>under section</w:t>
      </w:r>
      <w:r>
        <w:t xml:space="preserve"> 1</w:t>
      </w:r>
      <w:r w:rsidR="00356066">
        <w:t>0</w:t>
      </w:r>
      <w:r>
        <w:t>(</w:t>
      </w:r>
      <w:r w:rsidR="0043307C">
        <w:t>1</w:t>
      </w:r>
      <w:r>
        <w:t>)</w:t>
      </w:r>
      <w:r w:rsidRPr="009B5233">
        <w:t xml:space="preserve">(o), </w:t>
      </w:r>
      <w:r w:rsidRPr="00A16805">
        <w:t xml:space="preserve">(p) </w:t>
      </w:r>
      <w:r w:rsidRPr="009B5233">
        <w:t xml:space="preserve">or </w:t>
      </w:r>
      <w:r w:rsidRPr="00A16805">
        <w:t>(q);</w:t>
      </w:r>
    </w:p>
    <w:p w:rsidR="00FF5658" w:rsidRPr="00A16805" w:rsidRDefault="00FF5658" w:rsidP="00C64CBB">
      <w:pPr>
        <w:pStyle w:val="AS-Pa"/>
        <w:rPr>
          <w:rFonts w:eastAsia="Arial"/>
        </w:rPr>
      </w:pPr>
    </w:p>
    <w:p w:rsidR="00FF5658" w:rsidRDefault="00FF5658" w:rsidP="00C64CBB">
      <w:pPr>
        <w:pStyle w:val="AS-Pa"/>
      </w:pPr>
      <w:r w:rsidRPr="00A16805">
        <w:t>(h</w:t>
      </w:r>
      <w:r w:rsidR="00F13130">
        <w:t>)</w:t>
      </w:r>
      <w:r w:rsidRPr="00A16805">
        <w:t xml:space="preserve"> </w:t>
      </w:r>
      <w:r w:rsidR="00F13130">
        <w:tab/>
      </w:r>
      <w:r w:rsidRPr="009B5233">
        <w:t>fails to pay any levy referred to in section 17 in the prescribed manner and at the prescribed times; or</w:t>
      </w:r>
    </w:p>
    <w:p w:rsidR="00FF5658" w:rsidRDefault="00FF5658" w:rsidP="00C64CBB">
      <w:pPr>
        <w:pStyle w:val="AS-Pa"/>
      </w:pPr>
    </w:p>
    <w:p w:rsidR="00FF5658" w:rsidRDefault="00FF5658" w:rsidP="00C64CBB">
      <w:pPr>
        <w:pStyle w:val="AS-Pa"/>
      </w:pPr>
      <w:r w:rsidRPr="009B5233">
        <w:rPr>
          <w:rFonts w:eastAsia="Arial"/>
        </w:rPr>
        <w:t>(i)</w:t>
      </w:r>
      <w:r w:rsidRPr="009B5233">
        <w:rPr>
          <w:rFonts w:eastAsia="Arial"/>
        </w:rPr>
        <w:tab/>
      </w:r>
      <w:r w:rsidRPr="009B5233">
        <w:t>contravenes or fails to comply</w:t>
      </w:r>
      <w:r>
        <w:t xml:space="preserve"> </w:t>
      </w:r>
      <w:r w:rsidRPr="009B5233">
        <w:t>with any</w:t>
      </w:r>
      <w:r>
        <w:t xml:space="preserve"> </w:t>
      </w:r>
      <w:r w:rsidRPr="009B5233">
        <w:t>provision of this</w:t>
      </w:r>
      <w:r>
        <w:t xml:space="preserve"> </w:t>
      </w:r>
      <w:r w:rsidRPr="009B5233">
        <w:t>Act,</w:t>
      </w:r>
    </w:p>
    <w:p w:rsidR="00FF5658" w:rsidRDefault="00FF5658" w:rsidP="00FF5658">
      <w:pPr>
        <w:pStyle w:val="AS-P0"/>
      </w:pPr>
    </w:p>
    <w:p w:rsidR="004B5521" w:rsidRDefault="004B5521" w:rsidP="004B5521">
      <w:pPr>
        <w:pStyle w:val="AS-P0"/>
        <w:rPr>
          <w:lang w:val="en-ZA"/>
        </w:rPr>
      </w:pPr>
      <w:r>
        <w:rPr>
          <w:lang w:val="en-ZA"/>
        </w:rPr>
        <w:t>shall be guilty of an offence and liable on convict</w:t>
      </w:r>
      <w:r w:rsidR="00B86926">
        <w:rPr>
          <w:lang w:val="en-ZA"/>
        </w:rPr>
        <w:t>ion to a fine not exceeding R10 </w:t>
      </w:r>
      <w:r>
        <w:rPr>
          <w:lang w:val="en-ZA"/>
        </w:rPr>
        <w:t>000 or imprisonment for a period not exceeding six months or to both such fine and such imprisonment.</w:t>
      </w:r>
    </w:p>
    <w:p w:rsidR="004B5521" w:rsidRDefault="004B5521" w:rsidP="004B5521">
      <w:pPr>
        <w:pStyle w:val="AS-P0"/>
      </w:pPr>
    </w:p>
    <w:p w:rsidR="004B5521" w:rsidRDefault="004B5521" w:rsidP="004B5521">
      <w:pPr>
        <w:pStyle w:val="AS-P-Amend"/>
      </w:pPr>
      <w:r>
        <w:t>[</w:t>
      </w:r>
      <w:r w:rsidR="00B86926">
        <w:t xml:space="preserve">The </w:t>
      </w:r>
      <w:r>
        <w:t xml:space="preserve">closing phrase of subsection (1) </w:t>
      </w:r>
      <w:r w:rsidR="00B86926">
        <w:t xml:space="preserve">is </w:t>
      </w:r>
      <w:r>
        <w:t>amended by Act 21 of 1992</w:t>
      </w:r>
      <w:r w:rsidR="00B86926">
        <w:t>.</w:t>
      </w:r>
      <w:r>
        <w:t>]</w:t>
      </w:r>
    </w:p>
    <w:p w:rsidR="004B5521" w:rsidRDefault="004B5521" w:rsidP="004B5521">
      <w:pPr>
        <w:pStyle w:val="AS-P0"/>
      </w:pPr>
    </w:p>
    <w:p w:rsidR="00FF5658" w:rsidRPr="009B5233" w:rsidRDefault="00FF5658" w:rsidP="0022643E">
      <w:pPr>
        <w:pStyle w:val="AS-P1"/>
      </w:pPr>
      <w:r w:rsidRPr="009B5233">
        <w:t xml:space="preserve">(2) </w:t>
      </w:r>
      <w:r w:rsidR="00F13130">
        <w:tab/>
      </w:r>
      <w:r w:rsidRPr="009B5233">
        <w:t>If any person is found guilty of any offence for failing to pay any levy, the court convicting him shall at the same time, in addition to any penalty imposed for such offence, order him to pay to the board an amount equal to the amount of the levy still owing by him to the board according to eviden</w:t>
      </w:r>
      <w:r w:rsidR="00701F0E">
        <w:t>ce adduced at the trial, whereu</w:t>
      </w:r>
      <w:r w:rsidRPr="009B5233">
        <w:t>pon such order shall be excecuted as if it were an order in civil proceedings.</w:t>
      </w:r>
    </w:p>
    <w:p w:rsidR="00FF5658" w:rsidRDefault="00FF5658" w:rsidP="00FF5658">
      <w:pPr>
        <w:pStyle w:val="AS-P0"/>
      </w:pPr>
    </w:p>
    <w:p w:rsidR="00677133" w:rsidRPr="00F81652" w:rsidRDefault="00677133" w:rsidP="00677133">
      <w:pPr>
        <w:pStyle w:val="AS-P-Amend"/>
      </w:pPr>
      <w:r>
        <w:t xml:space="preserve">[The word </w:t>
      </w:r>
      <w:r w:rsidR="0035597E">
        <w:t>“</w:t>
      </w:r>
      <w:r>
        <w:t>executed</w:t>
      </w:r>
      <w:r w:rsidR="0035597E">
        <w:t>”</w:t>
      </w:r>
      <w:r>
        <w:t xml:space="preserve"> is misspelt in the </w:t>
      </w:r>
      <w:r w:rsidRPr="00677133">
        <w:rPr>
          <w:i/>
        </w:rPr>
        <w:t>Official</w:t>
      </w:r>
      <w:r w:rsidRPr="007708A4">
        <w:rPr>
          <w:i/>
        </w:rPr>
        <w:t xml:space="preserve"> Gazette</w:t>
      </w:r>
      <w:r>
        <w:t xml:space="preserve">, as reproduced above.] </w:t>
      </w:r>
    </w:p>
    <w:p w:rsidR="00677133" w:rsidRDefault="00677133" w:rsidP="00FF5658">
      <w:pPr>
        <w:pStyle w:val="AS-P0"/>
      </w:pPr>
    </w:p>
    <w:p w:rsidR="00CD7021" w:rsidRDefault="00CD7021" w:rsidP="00FF5658">
      <w:pPr>
        <w:pStyle w:val="AS-P0"/>
        <w:rPr>
          <w:b/>
        </w:rPr>
      </w:pPr>
      <w:r w:rsidRPr="009B1F17">
        <w:rPr>
          <w:b/>
        </w:rPr>
        <w:t>Evidence</w:t>
      </w:r>
    </w:p>
    <w:p w:rsidR="00CD7021" w:rsidRPr="009B5233" w:rsidRDefault="00CD7021" w:rsidP="00FF5658">
      <w:pPr>
        <w:pStyle w:val="AS-P0"/>
      </w:pPr>
    </w:p>
    <w:p w:rsidR="00FF5658" w:rsidRPr="009B5233" w:rsidRDefault="00FF5658" w:rsidP="009704BC">
      <w:pPr>
        <w:pStyle w:val="AS-P1"/>
      </w:pPr>
      <w:r w:rsidRPr="00F13130">
        <w:rPr>
          <w:b/>
        </w:rPr>
        <w:t>22.</w:t>
      </w:r>
      <w:r w:rsidRPr="009B5233">
        <w:t xml:space="preserve"> </w:t>
      </w:r>
      <w:r w:rsidR="00F13130">
        <w:tab/>
      </w:r>
      <w:r>
        <w:t>(1)</w:t>
      </w:r>
      <w:r w:rsidRPr="009B5233">
        <w:t xml:space="preserve"> </w:t>
      </w:r>
      <w:r w:rsidR="00F13130">
        <w:tab/>
      </w:r>
      <w:r w:rsidRPr="009B5233">
        <w:t>Whenever at the trial of any person charged with any contravention of this Act, the question arises whether or not any person with a particular name -</w:t>
      </w:r>
    </w:p>
    <w:p w:rsidR="00FF5658" w:rsidRPr="009B5233" w:rsidRDefault="00FF5658" w:rsidP="00FF5658">
      <w:pPr>
        <w:pStyle w:val="AS-P0"/>
      </w:pPr>
    </w:p>
    <w:p w:rsidR="00FF5658" w:rsidRPr="009B5233" w:rsidRDefault="00FF5658" w:rsidP="000424B9">
      <w:pPr>
        <w:pStyle w:val="AS-Pa"/>
      </w:pPr>
      <w:r w:rsidRPr="00A16805">
        <w:t>(a)</w:t>
      </w:r>
      <w:r w:rsidRPr="00A16805">
        <w:tab/>
      </w:r>
      <w:r w:rsidRPr="009B5233">
        <w:t>has funished to the board any particular information or any particular return or other document within a particular</w:t>
      </w:r>
      <w:r>
        <w:t xml:space="preserve"> </w:t>
      </w:r>
      <w:r w:rsidRPr="009B5233">
        <w:t>period;</w:t>
      </w:r>
      <w:r>
        <w:t xml:space="preserve"> </w:t>
      </w:r>
      <w:r w:rsidRPr="009B5233">
        <w:t>or</w:t>
      </w:r>
    </w:p>
    <w:p w:rsidR="00FF5658" w:rsidRDefault="00FF5658" w:rsidP="000424B9">
      <w:pPr>
        <w:pStyle w:val="AS-Pa"/>
      </w:pPr>
    </w:p>
    <w:p w:rsidR="00677133" w:rsidRPr="00F81652" w:rsidRDefault="00677133" w:rsidP="00677133">
      <w:pPr>
        <w:pStyle w:val="AS-P-Amend"/>
      </w:pPr>
      <w:r>
        <w:t xml:space="preserve">[The word </w:t>
      </w:r>
      <w:r w:rsidR="0035597E">
        <w:t>“</w:t>
      </w:r>
      <w:r>
        <w:t>furnished</w:t>
      </w:r>
      <w:r w:rsidR="0035597E">
        <w:t>”</w:t>
      </w:r>
      <w:r>
        <w:t xml:space="preserve"> is misspelt in the </w:t>
      </w:r>
      <w:r w:rsidRPr="00677133">
        <w:rPr>
          <w:i/>
        </w:rPr>
        <w:t>Official</w:t>
      </w:r>
      <w:r>
        <w:t xml:space="preserve"> </w:t>
      </w:r>
      <w:r w:rsidRPr="007708A4">
        <w:rPr>
          <w:i/>
        </w:rPr>
        <w:t>Gazette</w:t>
      </w:r>
      <w:r>
        <w:t xml:space="preserve">, as reproduced above.] </w:t>
      </w:r>
    </w:p>
    <w:p w:rsidR="00677133" w:rsidRDefault="00677133" w:rsidP="00677133">
      <w:pPr>
        <w:pStyle w:val="AS-P-Amend"/>
        <w:jc w:val="left"/>
        <w:rPr>
          <w:color w:val="auto"/>
        </w:rPr>
      </w:pPr>
    </w:p>
    <w:p w:rsidR="00FF5658" w:rsidRPr="009B5233" w:rsidRDefault="00FF5658" w:rsidP="000424B9">
      <w:pPr>
        <w:pStyle w:val="AS-Pa"/>
      </w:pPr>
      <w:r w:rsidRPr="00A16805">
        <w:t>(b)</w:t>
      </w:r>
      <w:r w:rsidRPr="00A16805">
        <w:tab/>
      </w:r>
      <w:r w:rsidRPr="009B5233">
        <w:t>has paid to the board any particular levy or any portion thereof within</w:t>
      </w:r>
      <w:r>
        <w:t xml:space="preserve"> </w:t>
      </w:r>
      <w:r w:rsidRPr="009B5233">
        <w:t>any particular</w:t>
      </w:r>
      <w:r>
        <w:t xml:space="preserve"> </w:t>
      </w:r>
      <w:r w:rsidRPr="009B5233">
        <w:t>period; or</w:t>
      </w:r>
    </w:p>
    <w:p w:rsidR="00FF5658" w:rsidRPr="009B5233" w:rsidRDefault="00FF5658" w:rsidP="000424B9">
      <w:pPr>
        <w:pStyle w:val="AS-Pa"/>
      </w:pPr>
    </w:p>
    <w:p w:rsidR="00FF5658" w:rsidRPr="009B5233" w:rsidRDefault="00FF5658" w:rsidP="000424B9">
      <w:pPr>
        <w:pStyle w:val="AS-Pa"/>
      </w:pPr>
      <w:r w:rsidRPr="00A16805">
        <w:t xml:space="preserve">(c) </w:t>
      </w:r>
      <w:r w:rsidR="00392166">
        <w:tab/>
      </w:r>
      <w:r w:rsidRPr="009B5233">
        <w:t>is registered</w:t>
      </w:r>
      <w:r>
        <w:t xml:space="preserve"> </w:t>
      </w:r>
      <w:r w:rsidRPr="009B5233">
        <w:t>with</w:t>
      </w:r>
      <w:r>
        <w:t xml:space="preserve"> </w:t>
      </w:r>
      <w:r w:rsidRPr="009B5233">
        <w:t>the board; or</w:t>
      </w:r>
    </w:p>
    <w:p w:rsidR="00FF5658" w:rsidRPr="009B5233" w:rsidRDefault="00FF5658" w:rsidP="000424B9">
      <w:pPr>
        <w:pStyle w:val="AS-Pa"/>
      </w:pPr>
    </w:p>
    <w:p w:rsidR="00FF5658" w:rsidRPr="009B5233" w:rsidRDefault="00FF5658" w:rsidP="000424B9">
      <w:pPr>
        <w:pStyle w:val="AS-Pa"/>
      </w:pPr>
      <w:r w:rsidRPr="00A16805">
        <w:t xml:space="preserve">(d) </w:t>
      </w:r>
      <w:r w:rsidR="00392166">
        <w:tab/>
      </w:r>
      <w:r w:rsidRPr="009B5233">
        <w:t>is the holder of any particular permit issued under this</w:t>
      </w:r>
      <w:r>
        <w:t xml:space="preserve"> </w:t>
      </w:r>
      <w:r w:rsidRPr="009B5233">
        <w:t>Act,</w:t>
      </w:r>
    </w:p>
    <w:p w:rsidR="00FF5658" w:rsidRPr="009B5233" w:rsidRDefault="00FF5658" w:rsidP="00FF5658">
      <w:pPr>
        <w:pStyle w:val="AS-P0"/>
      </w:pPr>
    </w:p>
    <w:p w:rsidR="00FF5658" w:rsidRPr="009B5233" w:rsidRDefault="00FF5658" w:rsidP="00FF5658">
      <w:pPr>
        <w:pStyle w:val="AS-P0"/>
      </w:pPr>
      <w:r w:rsidRPr="009B5233">
        <w:t>any document in writing purporting to be an affidavit of any person alleging in such affidavit that he is an employee of the board and that no person with the said name has furnished the said information or return or other document to the board within the said period, or has paid the said levy or any portion thereof to the board within the said period, or is registered with the board or is the holder of a particul</w:t>
      </w:r>
      <w:r w:rsidR="00BB47C8">
        <w:t>ar permit issued under this Act,</w:t>
      </w:r>
      <w:r w:rsidRPr="009B5233">
        <w:t xml:space="preserve"> as the case may be, shall on its mere production at such trial by any person, be </w:t>
      </w:r>
      <w:r w:rsidRPr="009B5233">
        <w:rPr>
          <w:i/>
        </w:rPr>
        <w:t xml:space="preserve">prima facie </w:t>
      </w:r>
      <w:r w:rsidRPr="009B5233">
        <w:t>evicende of the facts mentioned</w:t>
      </w:r>
      <w:r>
        <w:t xml:space="preserve"> </w:t>
      </w:r>
      <w:r w:rsidRPr="009B5233">
        <w:t>therein.</w:t>
      </w:r>
    </w:p>
    <w:p w:rsidR="00FF5658" w:rsidRDefault="00FF5658" w:rsidP="00FF5658">
      <w:pPr>
        <w:pStyle w:val="AS-P0"/>
      </w:pPr>
    </w:p>
    <w:p w:rsidR="00677133" w:rsidRPr="00F81652" w:rsidRDefault="00677133" w:rsidP="00677133">
      <w:pPr>
        <w:pStyle w:val="AS-P-Amend"/>
      </w:pPr>
      <w:r>
        <w:t xml:space="preserve">[The word </w:t>
      </w:r>
      <w:r w:rsidR="0035597E">
        <w:t>“</w:t>
      </w:r>
      <w:r>
        <w:t>evidence</w:t>
      </w:r>
      <w:r w:rsidR="0035597E">
        <w:t>”</w:t>
      </w:r>
      <w:r>
        <w:t xml:space="preserve"> is misspelt in the </w:t>
      </w:r>
      <w:r w:rsidRPr="00677133">
        <w:rPr>
          <w:i/>
        </w:rPr>
        <w:t>Official</w:t>
      </w:r>
      <w:r>
        <w:t xml:space="preserve"> </w:t>
      </w:r>
      <w:r w:rsidRPr="007708A4">
        <w:rPr>
          <w:i/>
        </w:rPr>
        <w:t>Gazette</w:t>
      </w:r>
      <w:r>
        <w:t xml:space="preserve">, as reproduced above.] </w:t>
      </w:r>
    </w:p>
    <w:p w:rsidR="00677133" w:rsidRPr="009B5233" w:rsidRDefault="00677133" w:rsidP="00FF5658">
      <w:pPr>
        <w:pStyle w:val="AS-P0"/>
      </w:pPr>
    </w:p>
    <w:p w:rsidR="00FF5658" w:rsidRDefault="00FF5658" w:rsidP="00235CAB">
      <w:pPr>
        <w:pStyle w:val="AS-P1"/>
      </w:pPr>
      <w:r w:rsidRPr="009B5233">
        <w:t xml:space="preserve">(2) </w:t>
      </w:r>
      <w:r w:rsidR="00392166">
        <w:tab/>
      </w:r>
      <w:r w:rsidRPr="009B5233">
        <w:t xml:space="preserve">At any trial referred to in subsection </w:t>
      </w:r>
      <w:r>
        <w:t>(1)</w:t>
      </w:r>
      <w:r w:rsidRPr="009B5233">
        <w:t xml:space="preserve"> a certificate stating the result of any examination, analysis, grading or other classification made by virtue of the provisions of this Act and purporting to have been signed by the person who made the examination, analysis, grading or classification, shall be </w:t>
      </w:r>
      <w:r w:rsidRPr="009B5233">
        <w:rPr>
          <w:i/>
        </w:rPr>
        <w:t xml:space="preserve">prima facie </w:t>
      </w:r>
      <w:r w:rsidRPr="009B5233">
        <w:t>evidence of the facts mentioned therein.</w:t>
      </w:r>
    </w:p>
    <w:p w:rsidR="00FF5658" w:rsidRDefault="00FF5658" w:rsidP="00FF5658">
      <w:pPr>
        <w:pStyle w:val="AS-P0"/>
      </w:pPr>
    </w:p>
    <w:p w:rsidR="00CD7021" w:rsidRDefault="00CD7021" w:rsidP="00FF5658">
      <w:pPr>
        <w:pStyle w:val="AS-P0"/>
        <w:rPr>
          <w:b/>
        </w:rPr>
      </w:pPr>
      <w:r w:rsidRPr="009B1F17">
        <w:rPr>
          <w:b/>
        </w:rPr>
        <w:t>Jurisdiction of magistrates court</w:t>
      </w:r>
    </w:p>
    <w:p w:rsidR="00CD7021" w:rsidRDefault="00CD7021" w:rsidP="00FF5658">
      <w:pPr>
        <w:pStyle w:val="AS-P0"/>
      </w:pPr>
    </w:p>
    <w:p w:rsidR="00677133" w:rsidRPr="00CD7021" w:rsidRDefault="00677133" w:rsidP="00677133">
      <w:pPr>
        <w:pStyle w:val="AS-P-Amend"/>
      </w:pPr>
      <w:r>
        <w:t xml:space="preserve">[There should be an apostrophe </w:t>
      </w:r>
      <w:r w:rsidR="00B86926">
        <w:t xml:space="preserve">in </w:t>
      </w:r>
      <w:r>
        <w:t xml:space="preserve">the word </w:t>
      </w:r>
      <w:r w:rsidR="0035597E">
        <w:t>“</w:t>
      </w:r>
      <w:r>
        <w:t>magistrate</w:t>
      </w:r>
      <w:r w:rsidR="00B86926">
        <w:t>’</w:t>
      </w:r>
      <w:r>
        <w:t>s</w:t>
      </w:r>
      <w:r w:rsidR="0035597E">
        <w:t>”</w:t>
      </w:r>
      <w:r>
        <w:t>.]</w:t>
      </w:r>
    </w:p>
    <w:p w:rsidR="00677133" w:rsidRDefault="00677133" w:rsidP="00FF5658">
      <w:pPr>
        <w:pStyle w:val="AS-P0"/>
      </w:pPr>
    </w:p>
    <w:p w:rsidR="00FF5658" w:rsidRPr="009B5233" w:rsidRDefault="00FF5658" w:rsidP="0074192D">
      <w:pPr>
        <w:pStyle w:val="AS-P1"/>
      </w:pPr>
      <w:r w:rsidRPr="00392166">
        <w:rPr>
          <w:b/>
        </w:rPr>
        <w:t>23.</w:t>
      </w:r>
      <w:r w:rsidR="00392166">
        <w:tab/>
      </w:r>
      <w:r w:rsidRPr="009B5233">
        <w:t>Any magistrate</w:t>
      </w:r>
      <w:r w:rsidR="0035597E">
        <w:t>’</w:t>
      </w:r>
      <w:r w:rsidRPr="009B5233">
        <w:t>s court</w:t>
      </w:r>
      <w:r>
        <w:t xml:space="preserve"> </w:t>
      </w:r>
      <w:r w:rsidRPr="009B5233">
        <w:t>shall,</w:t>
      </w:r>
      <w:r>
        <w:t xml:space="preserve"> </w:t>
      </w:r>
      <w:r w:rsidRPr="009B5233">
        <w:t xml:space="preserve">notwithstanding </w:t>
      </w:r>
      <w:r w:rsidR="00701D05">
        <w:t>anything</w:t>
      </w:r>
      <w:r w:rsidRPr="009B5233">
        <w:t xml:space="preserve"> to the contrary in any law contained, have jurisd</w:t>
      </w:r>
      <w:r w:rsidR="00677133">
        <w:t xml:space="preserve">iction </w:t>
      </w:r>
      <w:r w:rsidRPr="009B5233">
        <w:t>to make any order or impose any penalty provided for by this Act.</w:t>
      </w:r>
    </w:p>
    <w:p w:rsidR="00956A50" w:rsidRDefault="00956A50" w:rsidP="00FF5658">
      <w:pPr>
        <w:pStyle w:val="AS-P0"/>
      </w:pPr>
    </w:p>
    <w:p w:rsidR="00CD7021" w:rsidRDefault="00CD7021" w:rsidP="00FF5658">
      <w:pPr>
        <w:pStyle w:val="AS-P0"/>
        <w:rPr>
          <w:b/>
        </w:rPr>
      </w:pPr>
      <w:r w:rsidRPr="009B1F17">
        <w:rPr>
          <w:b/>
        </w:rPr>
        <w:t>Regulations</w:t>
      </w:r>
    </w:p>
    <w:p w:rsidR="00CD7021" w:rsidRDefault="00CD7021" w:rsidP="00FF5658">
      <w:pPr>
        <w:pStyle w:val="AS-P0"/>
      </w:pPr>
    </w:p>
    <w:p w:rsidR="00FF5658" w:rsidRPr="009B5233" w:rsidRDefault="00FF5658" w:rsidP="00AD1F89">
      <w:pPr>
        <w:pStyle w:val="AS-P1"/>
      </w:pPr>
      <w:r w:rsidRPr="00956A50">
        <w:rPr>
          <w:b/>
        </w:rPr>
        <w:t>24.</w:t>
      </w:r>
      <w:r>
        <w:t xml:space="preserve"> </w:t>
      </w:r>
      <w:r w:rsidR="00956A50">
        <w:tab/>
      </w:r>
      <w:r>
        <w:t>(1)</w:t>
      </w:r>
      <w:r w:rsidR="00842C95">
        <w:tab/>
      </w:r>
      <w:r w:rsidRPr="009B5233">
        <w:t>The</w:t>
      </w:r>
      <w:r w:rsidR="00956A50">
        <w:t xml:space="preserve"> </w:t>
      </w:r>
      <w:r w:rsidR="00031E3E">
        <w:t>Minister</w:t>
      </w:r>
      <w:r w:rsidR="000F262C">
        <w:t xml:space="preserve"> </w:t>
      </w:r>
      <w:r w:rsidRPr="009B5233">
        <w:t>may</w:t>
      </w:r>
      <w:r w:rsidR="000F262C">
        <w:t xml:space="preserve"> </w:t>
      </w:r>
      <w:r w:rsidRPr="009B5233">
        <w:t>make</w:t>
      </w:r>
      <w:r w:rsidR="000F262C">
        <w:t xml:space="preserve"> </w:t>
      </w:r>
      <w:r w:rsidRPr="009B5233">
        <w:t>regulations</w:t>
      </w:r>
      <w:r w:rsidR="000F262C">
        <w:t xml:space="preserve"> </w:t>
      </w:r>
      <w:r w:rsidRPr="009B5233">
        <w:t>not</w:t>
      </w:r>
      <w:r w:rsidR="000F262C">
        <w:t xml:space="preserve"> </w:t>
      </w:r>
      <w:r w:rsidRPr="009B5233">
        <w:t>inconsistent</w:t>
      </w:r>
      <w:r w:rsidR="000F262C">
        <w:t xml:space="preserve"> </w:t>
      </w:r>
      <w:r w:rsidRPr="009B5233">
        <w:t>with</w:t>
      </w:r>
      <w:r w:rsidR="000F262C">
        <w:t xml:space="preserve"> </w:t>
      </w:r>
      <w:r w:rsidRPr="009B5233">
        <w:t>this</w:t>
      </w:r>
      <w:r w:rsidR="000F262C">
        <w:t xml:space="preserve"> </w:t>
      </w:r>
      <w:r w:rsidRPr="009B5233">
        <w:t>Act relating to</w:t>
      </w:r>
      <w:r w:rsidR="00813112">
        <w:t> </w:t>
      </w:r>
      <w:r w:rsidRPr="009B5233">
        <w:t>-</w:t>
      </w:r>
    </w:p>
    <w:p w:rsidR="00FF5658" w:rsidRPr="009B5233" w:rsidRDefault="00FF5658" w:rsidP="00FF5658">
      <w:pPr>
        <w:pStyle w:val="AS-P0"/>
      </w:pPr>
    </w:p>
    <w:p w:rsidR="00FF5658" w:rsidRPr="009B5233" w:rsidRDefault="00FF5658" w:rsidP="007845A4">
      <w:pPr>
        <w:pStyle w:val="AS-Pa"/>
      </w:pPr>
      <w:r w:rsidRPr="00A16805">
        <w:t xml:space="preserve">(a) </w:t>
      </w:r>
      <w:r w:rsidR="0053286C">
        <w:tab/>
      </w:r>
      <w:r w:rsidRPr="009B5233">
        <w:t>the manner of treating, preparation or processing of controlled</w:t>
      </w:r>
      <w:r>
        <w:t xml:space="preserve"> </w:t>
      </w:r>
      <w:r w:rsidRPr="009B5233">
        <w:t>products</w:t>
      </w:r>
      <w:r>
        <w:t xml:space="preserve"> </w:t>
      </w:r>
      <w:r w:rsidRPr="009B5233">
        <w:t>for grading or classification</w:t>
      </w:r>
      <w:r w:rsidR="001E3EDC">
        <w:t>;</w:t>
      </w:r>
    </w:p>
    <w:p w:rsidR="00FF5658" w:rsidRPr="009B5233" w:rsidRDefault="00FF5658" w:rsidP="007845A4">
      <w:pPr>
        <w:pStyle w:val="AS-Pa"/>
      </w:pPr>
    </w:p>
    <w:p w:rsidR="00FF5658" w:rsidRPr="009B5233" w:rsidRDefault="00FF5658" w:rsidP="007845A4">
      <w:pPr>
        <w:pStyle w:val="AS-Pa"/>
      </w:pPr>
      <w:r w:rsidRPr="00A16805">
        <w:t>(b</w:t>
      </w:r>
      <w:r w:rsidR="0053286C">
        <w:t>)</w:t>
      </w:r>
      <w:r w:rsidRPr="00A16805">
        <w:t xml:space="preserve"> </w:t>
      </w:r>
      <w:r w:rsidR="0053286C">
        <w:tab/>
      </w:r>
      <w:r w:rsidRPr="009B5233">
        <w:t>the</w:t>
      </w:r>
      <w:r>
        <w:t xml:space="preserve"> </w:t>
      </w:r>
      <w:r w:rsidRPr="009B5233">
        <w:t>persons</w:t>
      </w:r>
      <w:r>
        <w:t xml:space="preserve"> </w:t>
      </w:r>
      <w:r w:rsidRPr="009B5233">
        <w:t>or</w:t>
      </w:r>
      <w:r>
        <w:t xml:space="preserve"> </w:t>
      </w:r>
      <w:r w:rsidR="00704997">
        <w:t>officers</w:t>
      </w:r>
      <w:r>
        <w:t xml:space="preserve"> </w:t>
      </w:r>
      <w:r w:rsidRPr="009B5233">
        <w:t>who</w:t>
      </w:r>
      <w:r>
        <w:t xml:space="preserve"> </w:t>
      </w:r>
      <w:r w:rsidRPr="009B5233">
        <w:t>are</w:t>
      </w:r>
      <w:r>
        <w:t xml:space="preserve"> </w:t>
      </w:r>
      <w:r w:rsidRPr="009B5233">
        <w:t>qualified</w:t>
      </w:r>
      <w:r>
        <w:t xml:space="preserve"> </w:t>
      </w:r>
      <w:r w:rsidRPr="009B5233">
        <w:t>to</w:t>
      </w:r>
      <w:r>
        <w:t xml:space="preserve"> </w:t>
      </w:r>
      <w:r w:rsidRPr="009B5233">
        <w:t>grade controlled products for the purposes of this Act and the manner</w:t>
      </w:r>
      <w:r>
        <w:t xml:space="preserve"> </w:t>
      </w:r>
      <w:r w:rsidRPr="009B5233">
        <w:t>in which</w:t>
      </w:r>
      <w:r>
        <w:t xml:space="preserve"> </w:t>
      </w:r>
      <w:r w:rsidRPr="009B5233">
        <w:t>grading</w:t>
      </w:r>
      <w:r>
        <w:t xml:space="preserve"> </w:t>
      </w:r>
      <w:r w:rsidRPr="009B5233">
        <w:t>shall take place;</w:t>
      </w:r>
    </w:p>
    <w:p w:rsidR="00FF5658" w:rsidRPr="009B5233" w:rsidRDefault="00FF5658" w:rsidP="007845A4">
      <w:pPr>
        <w:pStyle w:val="AS-Pa"/>
      </w:pPr>
    </w:p>
    <w:p w:rsidR="00FF5658" w:rsidRPr="009B5233" w:rsidRDefault="00FF5658" w:rsidP="007845A4">
      <w:pPr>
        <w:pStyle w:val="AS-Pa"/>
      </w:pPr>
      <w:r w:rsidRPr="00A16805">
        <w:t xml:space="preserve">(c) </w:t>
      </w:r>
      <w:r w:rsidR="0053286C">
        <w:tab/>
      </w:r>
      <w:r w:rsidRPr="009B5233">
        <w:t xml:space="preserve">the form and manner of appealing to the </w:t>
      </w:r>
      <w:r w:rsidR="00031E3E">
        <w:t>Minister</w:t>
      </w:r>
      <w:r>
        <w:t xml:space="preserve"> </w:t>
      </w:r>
      <w:r w:rsidRPr="009B5233">
        <w:t>against</w:t>
      </w:r>
      <w:r>
        <w:t xml:space="preserve"> </w:t>
      </w:r>
      <w:r w:rsidRPr="009B5233">
        <w:t>any resolution</w:t>
      </w:r>
      <w:r>
        <w:t xml:space="preserve"> </w:t>
      </w:r>
      <w:r w:rsidRPr="009B5233">
        <w:t>of the board;</w:t>
      </w:r>
    </w:p>
    <w:p w:rsidR="00FF5658" w:rsidRPr="009B5233" w:rsidRDefault="00FF5658" w:rsidP="007845A4">
      <w:pPr>
        <w:pStyle w:val="AS-Pa"/>
      </w:pPr>
    </w:p>
    <w:p w:rsidR="00FF5658" w:rsidRPr="009B5233" w:rsidRDefault="00FF5658" w:rsidP="007845A4">
      <w:pPr>
        <w:pStyle w:val="AS-Pa"/>
      </w:pPr>
      <w:r w:rsidRPr="00A16805">
        <w:t>(d)</w:t>
      </w:r>
      <w:r w:rsidRPr="00A16805">
        <w:tab/>
      </w:r>
      <w:r w:rsidR="00115425">
        <w:t xml:space="preserve">an appeal to the board </w:t>
      </w:r>
      <w:r w:rsidRPr="009B5233">
        <w:t>against the grading or classification of any controlled product and the period and manner in which any such appeal shall be noted;</w:t>
      </w:r>
    </w:p>
    <w:p w:rsidR="0053286C" w:rsidRDefault="0053286C" w:rsidP="007845A4">
      <w:pPr>
        <w:pStyle w:val="AS-Pa"/>
      </w:pPr>
    </w:p>
    <w:p w:rsidR="00FF5658" w:rsidRDefault="00FF5658" w:rsidP="007845A4">
      <w:pPr>
        <w:pStyle w:val="AS-Pa"/>
      </w:pPr>
      <w:r w:rsidRPr="00A16805">
        <w:t>(e)</w:t>
      </w:r>
      <w:r w:rsidRPr="00A16805">
        <w:tab/>
      </w:r>
      <w:r w:rsidRPr="009B5233">
        <w:t xml:space="preserve">the manner of </w:t>
      </w:r>
      <w:r w:rsidR="0047106B">
        <w:t>taking samples</w:t>
      </w:r>
      <w:r w:rsidRPr="009B5233">
        <w:t xml:space="preserve"> by an inspector for the</w:t>
      </w:r>
      <w:r w:rsidR="0053286C">
        <w:t xml:space="preserve"> </w:t>
      </w:r>
      <w:r w:rsidRPr="009B5233">
        <w:t>purpo</w:t>
      </w:r>
      <w:r w:rsidR="00F52F83">
        <w:t>s</w:t>
      </w:r>
      <w:r w:rsidRPr="009B5233">
        <w:t>es of this Act;</w:t>
      </w:r>
    </w:p>
    <w:p w:rsidR="0053286C" w:rsidRPr="009B5233" w:rsidRDefault="0053286C" w:rsidP="007845A4">
      <w:pPr>
        <w:pStyle w:val="AS-Pa"/>
      </w:pPr>
    </w:p>
    <w:p w:rsidR="00FF5658" w:rsidRPr="009B5233" w:rsidRDefault="00FF5658" w:rsidP="007845A4">
      <w:pPr>
        <w:pStyle w:val="AS-Pa"/>
      </w:pPr>
      <w:r w:rsidRPr="00A16805">
        <w:t>(</w:t>
      </w:r>
      <w:r w:rsidR="0053286C">
        <w:t>f</w:t>
      </w:r>
      <w:r w:rsidRPr="00A16805">
        <w:t xml:space="preserve">) </w:t>
      </w:r>
      <w:r w:rsidR="0053286C">
        <w:tab/>
      </w:r>
      <w:r w:rsidRPr="009B5233">
        <w:t>the method to be adopted and the procedure to be followed by any inspe</w:t>
      </w:r>
      <w:r w:rsidR="00492ED3">
        <w:t>c</w:t>
      </w:r>
      <w:r w:rsidRPr="009B5233">
        <w:t>tor when in</w:t>
      </w:r>
      <w:r w:rsidR="00492ED3">
        <w:t>s</w:t>
      </w:r>
      <w:r w:rsidRPr="009B5233">
        <w:t>pecting any particular quantity of any controlled product and the percentage thereof deemed to be representative of such quantity for the purpo</w:t>
      </w:r>
      <w:r w:rsidR="006813B4">
        <w:t>ses</w:t>
      </w:r>
      <w:r w:rsidRPr="009B5233">
        <w:t xml:space="preserve"> of inspection;</w:t>
      </w:r>
    </w:p>
    <w:p w:rsidR="00FF5658" w:rsidRPr="009B5233" w:rsidRDefault="00FF5658" w:rsidP="007845A4">
      <w:pPr>
        <w:pStyle w:val="AS-Pa"/>
      </w:pPr>
    </w:p>
    <w:p w:rsidR="00FF5658" w:rsidRPr="009B5233" w:rsidRDefault="00FF5658" w:rsidP="007845A4">
      <w:pPr>
        <w:pStyle w:val="AS-Pa"/>
      </w:pPr>
      <w:r w:rsidRPr="00A16805">
        <w:t xml:space="preserve">(g) </w:t>
      </w:r>
      <w:r w:rsidR="0053286C">
        <w:tab/>
      </w:r>
      <w:r w:rsidRPr="009B5233">
        <w:t xml:space="preserve">all matters which shall or may under this Act be prescribed or which the </w:t>
      </w:r>
      <w:r w:rsidR="00031E3E">
        <w:t>Minister</w:t>
      </w:r>
      <w:r w:rsidRPr="009B5233">
        <w:t xml:space="preserve"> deems it necessary or expedient to </w:t>
      </w:r>
      <w:r w:rsidR="00C8403C">
        <w:t>prescribe</w:t>
      </w:r>
      <w:r w:rsidRPr="009B5233">
        <w:t xml:space="preserve"> in order to achieve the objects of this Act.</w:t>
      </w:r>
    </w:p>
    <w:p w:rsidR="00FF5658" w:rsidRPr="009B5233" w:rsidRDefault="00FF5658" w:rsidP="00FF5658">
      <w:pPr>
        <w:pStyle w:val="AS-P0"/>
      </w:pPr>
    </w:p>
    <w:p w:rsidR="00FF5658" w:rsidRPr="009B5233" w:rsidRDefault="00FF5658" w:rsidP="004443C7">
      <w:pPr>
        <w:pStyle w:val="AS-P1"/>
        <w:rPr>
          <w:rFonts w:eastAsia="Arial"/>
        </w:rPr>
      </w:pPr>
      <w:r w:rsidRPr="009B5233">
        <w:t xml:space="preserve">(2) </w:t>
      </w:r>
      <w:r w:rsidR="0053286C">
        <w:tab/>
      </w:r>
      <w:r w:rsidRPr="009B5233">
        <w:t>Differ</w:t>
      </w:r>
      <w:r w:rsidR="00677133">
        <w:t>ent regulations may be made in r</w:t>
      </w:r>
      <w:r w:rsidRPr="009B5233">
        <w:t xml:space="preserve">espect of different categories or </w:t>
      </w:r>
      <w:r w:rsidR="00F807DD">
        <w:t>classes of persons</w:t>
      </w:r>
      <w:r w:rsidRPr="009B5233">
        <w:t xml:space="preserve"> or controlled products or different areas.</w:t>
      </w:r>
    </w:p>
    <w:p w:rsidR="00FF5658" w:rsidRDefault="00FF5658" w:rsidP="00FF5658">
      <w:pPr>
        <w:pStyle w:val="AS-P0"/>
        <w:rPr>
          <w:rFonts w:eastAsia="Arial"/>
        </w:rPr>
      </w:pPr>
    </w:p>
    <w:p w:rsidR="00CD7021" w:rsidRDefault="00CD7021" w:rsidP="00FF5658">
      <w:pPr>
        <w:pStyle w:val="AS-P0"/>
        <w:rPr>
          <w:b/>
        </w:rPr>
      </w:pPr>
      <w:r w:rsidRPr="009B1F17">
        <w:rPr>
          <w:b/>
        </w:rPr>
        <w:t>Transfer of assets and liabilities of Meat Trade Control Board to board</w:t>
      </w:r>
    </w:p>
    <w:p w:rsidR="00CD7021" w:rsidRPr="009B5233" w:rsidRDefault="00CD7021" w:rsidP="00FF5658">
      <w:pPr>
        <w:pStyle w:val="AS-P0"/>
        <w:rPr>
          <w:rFonts w:eastAsia="Arial"/>
        </w:rPr>
      </w:pPr>
    </w:p>
    <w:p w:rsidR="00FF5658" w:rsidRPr="009B5233" w:rsidRDefault="00FF5658" w:rsidP="0046295A">
      <w:pPr>
        <w:pStyle w:val="AS-P1"/>
      </w:pPr>
      <w:r w:rsidRPr="0053286C">
        <w:rPr>
          <w:b/>
        </w:rPr>
        <w:t>2</w:t>
      </w:r>
      <w:r w:rsidR="0053286C" w:rsidRPr="0053286C">
        <w:rPr>
          <w:b/>
        </w:rPr>
        <w:t>5</w:t>
      </w:r>
      <w:r w:rsidRPr="0053286C">
        <w:rPr>
          <w:b/>
        </w:rPr>
        <w:t>.</w:t>
      </w:r>
      <w:r w:rsidRPr="009B5233">
        <w:t xml:space="preserve"> </w:t>
      </w:r>
      <w:r w:rsidR="0053286C">
        <w:tab/>
      </w:r>
      <w:r w:rsidRPr="009B5233">
        <w:t xml:space="preserve">All </w:t>
      </w:r>
      <w:r w:rsidR="00571A02">
        <w:t>assets</w:t>
      </w:r>
      <w:r w:rsidRPr="009B5233">
        <w:t xml:space="preserve">, liabilities, </w:t>
      </w:r>
      <w:r w:rsidRPr="009B5233">
        <w:rPr>
          <w:rFonts w:eastAsia="Arial"/>
        </w:rPr>
        <w:t xml:space="preserve">rights </w:t>
      </w:r>
      <w:r w:rsidRPr="009B5233">
        <w:t xml:space="preserve">and duties of the Meat Trade Control Board (hereinafter </w:t>
      </w:r>
      <w:r w:rsidRPr="009B5233">
        <w:rPr>
          <w:rFonts w:eastAsia="Arial"/>
        </w:rPr>
        <w:t xml:space="preserve">in </w:t>
      </w:r>
      <w:r w:rsidRPr="009B5233">
        <w:t xml:space="preserve">this Act referred to as the old board) established by the Meat Trade Control </w:t>
      </w:r>
      <w:r w:rsidRPr="009B5233">
        <w:rPr>
          <w:rFonts w:eastAsia="Arial"/>
        </w:rPr>
        <w:t>Ordi</w:t>
      </w:r>
      <w:r w:rsidRPr="009B5233">
        <w:t>nance,</w:t>
      </w:r>
      <w:r>
        <w:t xml:space="preserve"> </w:t>
      </w:r>
      <w:r w:rsidRPr="009B5233">
        <w:t>1962 (Ordinance</w:t>
      </w:r>
      <w:r>
        <w:t xml:space="preserve"> </w:t>
      </w:r>
      <w:r w:rsidRPr="009B5233">
        <w:t>20 of</w:t>
      </w:r>
      <w:r>
        <w:t xml:space="preserve"> </w:t>
      </w:r>
      <w:r w:rsidRPr="009B5233">
        <w:t>1962), shall</w:t>
      </w:r>
      <w:r>
        <w:t xml:space="preserve"> </w:t>
      </w:r>
      <w:r w:rsidRPr="009B5233">
        <w:t>become</w:t>
      </w:r>
      <w:r>
        <w:t xml:space="preserve"> </w:t>
      </w:r>
      <w:r w:rsidRPr="009B5233">
        <w:t>the assets</w:t>
      </w:r>
      <w:r w:rsidR="008D2FAE">
        <w:t>,</w:t>
      </w:r>
      <w:r w:rsidRPr="009B5233">
        <w:t xml:space="preserve"> liabilities, rights and duties of the </w:t>
      </w:r>
      <w:r w:rsidRPr="009B5233">
        <w:rPr>
          <w:rFonts w:eastAsia="Arial"/>
        </w:rPr>
        <w:t xml:space="preserve">board, </w:t>
      </w:r>
      <w:r w:rsidRPr="009B5233">
        <w:t xml:space="preserve">and the </w:t>
      </w:r>
      <w:r w:rsidR="00C22070">
        <w:t>several</w:t>
      </w:r>
      <w:r w:rsidRPr="009B5233">
        <w:t xml:space="preserve"> banking accounts </w:t>
      </w:r>
      <w:r w:rsidRPr="009B5233">
        <w:rPr>
          <w:rFonts w:eastAsia="Arial"/>
        </w:rPr>
        <w:t xml:space="preserve">of </w:t>
      </w:r>
      <w:r w:rsidRPr="009B5233">
        <w:t xml:space="preserve">the board shall, on such basis as the </w:t>
      </w:r>
      <w:r w:rsidR="00031E3E">
        <w:t>Minister</w:t>
      </w:r>
      <w:r w:rsidRPr="009B5233">
        <w:t xml:space="preserve"> may </w:t>
      </w:r>
      <w:r w:rsidRPr="009B5233">
        <w:rPr>
          <w:rFonts w:eastAsia="Arial"/>
        </w:rPr>
        <w:t xml:space="preserve">determine, </w:t>
      </w:r>
      <w:r w:rsidRPr="009B5233">
        <w:t xml:space="preserve">be credited with the moneys in the several funds under the control of the old board or accruing to those funds or which would so have accrued </w:t>
      </w:r>
      <w:r w:rsidRPr="009B5233">
        <w:rPr>
          <w:rFonts w:eastAsia="Arial"/>
        </w:rPr>
        <w:t xml:space="preserve">if </w:t>
      </w:r>
      <w:r w:rsidRPr="009B5233">
        <w:t>this Act had not been enacted.</w:t>
      </w:r>
    </w:p>
    <w:p w:rsidR="00FF5658" w:rsidRDefault="00FF5658" w:rsidP="00FF5658">
      <w:pPr>
        <w:pStyle w:val="AS-P0"/>
      </w:pPr>
    </w:p>
    <w:p w:rsidR="00CD7021" w:rsidRDefault="00CD7021" w:rsidP="00FF5658">
      <w:pPr>
        <w:pStyle w:val="AS-P0"/>
        <w:rPr>
          <w:b/>
        </w:rPr>
      </w:pPr>
      <w:r w:rsidRPr="009B1F17">
        <w:rPr>
          <w:b/>
        </w:rPr>
        <w:t>Repeal of laws and savings</w:t>
      </w:r>
    </w:p>
    <w:p w:rsidR="00CD7021" w:rsidRPr="009B5233" w:rsidRDefault="00CD7021" w:rsidP="00FF5658">
      <w:pPr>
        <w:pStyle w:val="AS-P0"/>
      </w:pPr>
    </w:p>
    <w:p w:rsidR="00FF5658" w:rsidRPr="009B5233" w:rsidRDefault="00FF5658" w:rsidP="00BB16F1">
      <w:pPr>
        <w:pStyle w:val="AS-P1"/>
      </w:pPr>
      <w:r w:rsidRPr="0053286C">
        <w:rPr>
          <w:b/>
        </w:rPr>
        <w:t>26.</w:t>
      </w:r>
      <w:r w:rsidRPr="009B5233">
        <w:tab/>
      </w:r>
      <w:r>
        <w:t>(1)</w:t>
      </w:r>
      <w:r w:rsidRPr="009B5233">
        <w:t xml:space="preserve"> </w:t>
      </w:r>
      <w:r w:rsidR="0053286C">
        <w:tab/>
      </w:r>
      <w:r w:rsidRPr="009B5233">
        <w:t>The Meat Trade Control Ordinance, 1962 (Ordinance 20 of 1962), the Meat Trade Control Amendment Ordinance, 1963 (Ordinance 3 of 1963), the Meat Trade Control Amendment</w:t>
      </w:r>
      <w:r>
        <w:t xml:space="preserve"> </w:t>
      </w:r>
      <w:r w:rsidRPr="009B5233">
        <w:t>Ordinance,</w:t>
      </w:r>
      <w:r>
        <w:t xml:space="preserve"> </w:t>
      </w:r>
      <w:r w:rsidRPr="009B5233">
        <w:t>1964 (Ordinance 2 of</w:t>
      </w:r>
      <w:r>
        <w:t xml:space="preserve"> </w:t>
      </w:r>
      <w:r w:rsidRPr="009B5233">
        <w:t>1964),</w:t>
      </w:r>
      <w:r w:rsidR="0053286C">
        <w:t xml:space="preserve"> </w:t>
      </w:r>
      <w:r w:rsidRPr="009B5233">
        <w:t xml:space="preserve">the Marketing Act, 1968 (Act </w:t>
      </w:r>
      <w:r w:rsidRPr="00A16805">
        <w:t xml:space="preserve">59 </w:t>
      </w:r>
      <w:r w:rsidRPr="009B5233">
        <w:t>of 1968), in so far as it relates to controlled products, Proclamation R.123 of 1970</w:t>
      </w:r>
      <w:r w:rsidR="00F17C44">
        <w:t>,</w:t>
      </w:r>
      <w:r w:rsidRPr="009B5233">
        <w:t xml:space="preserve"> Proclamation R.126 of 1971 and the Control of the Meat Trade in South West Africa Amendment Act, 1972 (Act 69 of</w:t>
      </w:r>
      <w:r>
        <w:t xml:space="preserve"> </w:t>
      </w:r>
      <w:r w:rsidRPr="009B5233">
        <w:t>1972), are hereby</w:t>
      </w:r>
      <w:r>
        <w:t xml:space="preserve"> </w:t>
      </w:r>
      <w:r w:rsidRPr="009B5233">
        <w:t>repealed.</w:t>
      </w:r>
    </w:p>
    <w:p w:rsidR="00FF5658" w:rsidRPr="009B5233" w:rsidRDefault="00FF5658" w:rsidP="00BB16F1">
      <w:pPr>
        <w:pStyle w:val="AS-P1"/>
      </w:pPr>
    </w:p>
    <w:p w:rsidR="00FF5658" w:rsidRPr="009B5233" w:rsidRDefault="00FF5658" w:rsidP="00BB16F1">
      <w:pPr>
        <w:pStyle w:val="AS-P1"/>
      </w:pPr>
      <w:r w:rsidRPr="009B5233">
        <w:t xml:space="preserve">(2) </w:t>
      </w:r>
      <w:r w:rsidR="0053286C">
        <w:tab/>
      </w:r>
      <w:r w:rsidRPr="009B5233">
        <w:t xml:space="preserve">Any regulation made or any levy or prohibition imposed or any permit, exemption or certificate issued or any registration or appointment made under any provision of any law </w:t>
      </w:r>
      <w:r w:rsidRPr="009B5233">
        <w:lastRenderedPageBreak/>
        <w:t xml:space="preserve">repealed by this Act or any regulation made thereunder, which could be made, imposed or issued under a corresponding provision of this Act, shall be deemed to have been made, imposed or issued under the said corresponding provision, and any reference in or in respect of </w:t>
      </w:r>
      <w:r w:rsidRPr="007C7AC2">
        <w:rPr>
          <w:spacing w:val="-2"/>
        </w:rPr>
        <w:t>any such regulation, levy, prohibition, permit, exemption, certificate, registration or appointment -</w:t>
      </w:r>
    </w:p>
    <w:p w:rsidR="00FF5658" w:rsidRPr="009B5233" w:rsidRDefault="00FF5658" w:rsidP="00FF5658">
      <w:pPr>
        <w:pStyle w:val="AS-P0"/>
      </w:pPr>
    </w:p>
    <w:p w:rsidR="00FF5658" w:rsidRPr="009B5233" w:rsidRDefault="00FF5658" w:rsidP="00A15316">
      <w:pPr>
        <w:pStyle w:val="AS-Pa"/>
      </w:pPr>
      <w:r w:rsidRPr="00A16805">
        <w:t xml:space="preserve">(a) </w:t>
      </w:r>
      <w:r w:rsidR="0053286C">
        <w:tab/>
      </w:r>
      <w:r w:rsidRPr="009B5233">
        <w:t>to the old board shall be construed as a reference to the</w:t>
      </w:r>
      <w:r>
        <w:t xml:space="preserve"> </w:t>
      </w:r>
      <w:r w:rsidRPr="009B5233">
        <w:t>board;</w:t>
      </w:r>
    </w:p>
    <w:p w:rsidR="00FF5658" w:rsidRPr="009B5233" w:rsidRDefault="00FF5658" w:rsidP="00A15316">
      <w:pPr>
        <w:pStyle w:val="AS-Pa"/>
      </w:pPr>
    </w:p>
    <w:p w:rsidR="00FF5658" w:rsidRPr="009B5233" w:rsidRDefault="00FF5658" w:rsidP="00A15316">
      <w:pPr>
        <w:pStyle w:val="AS-Pa"/>
      </w:pPr>
      <w:r w:rsidRPr="00A16805">
        <w:t xml:space="preserve">(b) </w:t>
      </w:r>
      <w:r w:rsidR="0053286C">
        <w:tab/>
      </w:r>
      <w:r w:rsidRPr="009B5233">
        <w:t>to any law repealed by this Act shall be construed as a reference to this</w:t>
      </w:r>
      <w:r>
        <w:t xml:space="preserve"> </w:t>
      </w:r>
      <w:r w:rsidRPr="009B5233">
        <w:t>Act;</w:t>
      </w:r>
    </w:p>
    <w:p w:rsidR="0053286C" w:rsidRDefault="0053286C" w:rsidP="00A15316">
      <w:pPr>
        <w:pStyle w:val="AS-Pa"/>
      </w:pPr>
    </w:p>
    <w:p w:rsidR="00FF5658" w:rsidRPr="009B5233" w:rsidRDefault="00FF5658" w:rsidP="00A15316">
      <w:pPr>
        <w:pStyle w:val="AS-Pa"/>
      </w:pPr>
      <w:r w:rsidRPr="00A16805">
        <w:t xml:space="preserve">(c) </w:t>
      </w:r>
      <w:r w:rsidR="0053286C">
        <w:tab/>
      </w:r>
      <w:r w:rsidRPr="009B5233">
        <w:t>to the holder of any office shall be construed as a reference to the holder of a similar office under this Act.</w:t>
      </w:r>
    </w:p>
    <w:p w:rsidR="00FF5658" w:rsidRDefault="00FF5658" w:rsidP="00FF5658">
      <w:pPr>
        <w:pStyle w:val="AS-P0"/>
      </w:pPr>
    </w:p>
    <w:p w:rsidR="00CD7021" w:rsidRDefault="00CD7021" w:rsidP="00FF5658">
      <w:pPr>
        <w:pStyle w:val="AS-P0"/>
        <w:rPr>
          <w:b/>
        </w:rPr>
      </w:pPr>
      <w:r w:rsidRPr="009B1F17">
        <w:rPr>
          <w:b/>
        </w:rPr>
        <w:t>Short title and commencement</w:t>
      </w:r>
    </w:p>
    <w:p w:rsidR="00CD7021" w:rsidRPr="009B5233" w:rsidRDefault="00CD7021" w:rsidP="00FF5658">
      <w:pPr>
        <w:pStyle w:val="AS-P0"/>
      </w:pPr>
    </w:p>
    <w:p w:rsidR="00FF5658" w:rsidRDefault="00FF5658" w:rsidP="00072109">
      <w:pPr>
        <w:pStyle w:val="AS-P1"/>
      </w:pPr>
      <w:r w:rsidRPr="0053286C">
        <w:rPr>
          <w:b/>
        </w:rPr>
        <w:t>27.</w:t>
      </w:r>
      <w:r w:rsidRPr="009B5233">
        <w:tab/>
        <w:t xml:space="preserve">This Act shall be called the </w:t>
      </w:r>
      <w:r w:rsidR="00072109" w:rsidRPr="00072109">
        <w:t>Livestock and Livestock</w:t>
      </w:r>
      <w:r w:rsidR="00072109">
        <w:t xml:space="preserve"> </w:t>
      </w:r>
      <w:r w:rsidR="00072109" w:rsidRPr="00072109">
        <w:t>Products Act</w:t>
      </w:r>
      <w:r w:rsidRPr="009B5233">
        <w:t xml:space="preserve">, 1981, and shall come into operation on a date to be fixed by the </w:t>
      </w:r>
      <w:r w:rsidR="00031E3E">
        <w:t>Minister</w:t>
      </w:r>
      <w:r w:rsidRPr="009B5233">
        <w:t xml:space="preserve"> by proclamation in the </w:t>
      </w:r>
      <w:r w:rsidRPr="009B5233">
        <w:rPr>
          <w:i/>
        </w:rPr>
        <w:t>Gazette.</w:t>
      </w:r>
    </w:p>
    <w:p w:rsidR="00031E3E" w:rsidRDefault="00031E3E" w:rsidP="00DF0E0C">
      <w:pPr>
        <w:pStyle w:val="AS-P1"/>
      </w:pPr>
    </w:p>
    <w:p w:rsidR="00072109" w:rsidRDefault="00031E3E" w:rsidP="00031E3E">
      <w:pPr>
        <w:pStyle w:val="AS-P-Amend"/>
      </w:pPr>
      <w:r>
        <w:t xml:space="preserve">[Act 21 of 1992 substituted </w:t>
      </w:r>
      <w:r w:rsidR="0035597E">
        <w:t>“</w:t>
      </w:r>
      <w:r>
        <w:t>Minister</w:t>
      </w:r>
      <w:r w:rsidR="0035597E">
        <w:t>”</w:t>
      </w:r>
      <w:r>
        <w:t xml:space="preserve"> for </w:t>
      </w:r>
      <w:r w:rsidR="0035597E">
        <w:t>“</w:t>
      </w:r>
      <w:r>
        <w:t>Administrator-General</w:t>
      </w:r>
      <w:r w:rsidR="0035597E">
        <w:t>”</w:t>
      </w:r>
      <w:r>
        <w:t xml:space="preserve"> throughout the Act, but the date referred to in this section was already fixed by the Administrator-General prior to the substitution.</w:t>
      </w:r>
    </w:p>
    <w:p w:rsidR="00031E3E" w:rsidRPr="00031E3E" w:rsidRDefault="00072109" w:rsidP="00031E3E">
      <w:pPr>
        <w:pStyle w:val="AS-P-Amend"/>
      </w:pPr>
      <w:r>
        <w:t>Section 27 is substituted with amendment markings by Act 15 of 2023</w:t>
      </w:r>
      <w:r w:rsidR="00F1016A">
        <w:t xml:space="preserve"> </w:t>
      </w:r>
      <w:r w:rsidR="00F1016A">
        <w:br/>
        <w:t>to change the short title of the Act</w:t>
      </w:r>
      <w:r>
        <w:t>.</w:t>
      </w:r>
      <w:r w:rsidR="00031E3E">
        <w:t>]</w:t>
      </w:r>
    </w:p>
    <w:p w:rsidR="00274FDF" w:rsidRPr="008B2425" w:rsidRDefault="00274FDF" w:rsidP="008B2425">
      <w:pPr>
        <w:pStyle w:val="AS-P0"/>
        <w:ind w:left="567" w:hanging="567"/>
      </w:pPr>
    </w:p>
    <w:sectPr w:rsidR="00274FDF" w:rsidRPr="008B2425" w:rsidSect="00426221">
      <w:headerReference w:type="default" r:id="rId20"/>
      <w:pgSz w:w="11900" w:h="16840" w:code="9"/>
      <w:pgMar w:top="1985" w:right="1701" w:bottom="851" w:left="1701" w:header="851"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C1127" w:rsidRDefault="004C1127">
      <w:r>
        <w:separator/>
      </w:r>
    </w:p>
  </w:endnote>
  <w:endnote w:type="continuationSeparator" w:id="0">
    <w:p w:rsidR="004C1127" w:rsidRDefault="004C11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TimesNewRomanPSMT">
    <w:altName w:val="MS Gothic"/>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C1127" w:rsidRDefault="004C1127">
      <w:r>
        <w:separator/>
      </w:r>
    </w:p>
  </w:footnote>
  <w:footnote w:type="continuationSeparator" w:id="0">
    <w:p w:rsidR="004C1127" w:rsidRDefault="004C11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F7417" w:rsidRPr="00DC6273" w:rsidRDefault="00DF7417" w:rsidP="00FC33A9">
    <w:pPr>
      <w:spacing w:after="120"/>
      <w:jc w:val="center"/>
      <w:rPr>
        <w:rFonts w:ascii="Arial" w:hAnsi="Arial" w:cs="Arial"/>
        <w:sz w:val="16"/>
        <w:szCs w:val="16"/>
      </w:rPr>
    </w:pPr>
    <w:r w:rsidRPr="00A41A02">
      <w:rPr>
        <w:rFonts w:ascii="Arial" w:hAnsi="Arial" w:cs="Arial"/>
        <w:sz w:val="12"/>
        <w:szCs w:val="16"/>
      </w:rPr>
      <w:t>Republic of Namibia</w:t>
    </w:r>
    <w:r w:rsidRPr="00FC33A9">
      <w:rPr>
        <w:rFonts w:ascii="Arial" w:hAnsi="Arial" w:cs="Arial"/>
        <w:w w:val="600"/>
        <w:sz w:val="12"/>
        <w:szCs w:val="16"/>
      </w:rPr>
      <w:t xml:space="preserve"> </w:t>
    </w:r>
    <w:r w:rsidRPr="00DC6273">
      <w:rPr>
        <w:rFonts w:ascii="Arial" w:hAnsi="Arial" w:cs="Arial"/>
        <w:b/>
        <w:noProof w:val="0"/>
        <w:sz w:val="16"/>
        <w:szCs w:val="16"/>
      </w:rPr>
      <w:fldChar w:fldCharType="begin"/>
    </w:r>
    <w:r w:rsidRPr="00DC6273">
      <w:rPr>
        <w:rFonts w:ascii="Arial" w:hAnsi="Arial" w:cs="Arial"/>
        <w:b/>
        <w:sz w:val="16"/>
        <w:szCs w:val="16"/>
      </w:rPr>
      <w:instrText xml:space="preserve"> PAGE   \* MERGEFORMAT </w:instrText>
    </w:r>
    <w:r w:rsidRPr="00DC6273">
      <w:rPr>
        <w:rFonts w:ascii="Arial" w:hAnsi="Arial" w:cs="Arial"/>
        <w:b/>
        <w:noProof w:val="0"/>
        <w:sz w:val="16"/>
        <w:szCs w:val="16"/>
      </w:rPr>
      <w:fldChar w:fldCharType="separate"/>
    </w:r>
    <w:r w:rsidR="009604AC">
      <w:rPr>
        <w:rFonts w:ascii="Arial" w:hAnsi="Arial" w:cs="Arial"/>
        <w:b/>
        <w:sz w:val="16"/>
        <w:szCs w:val="16"/>
      </w:rPr>
      <w:t>2</w:t>
    </w:r>
    <w:r w:rsidRPr="00DC6273">
      <w:rPr>
        <w:rFonts w:ascii="Arial" w:hAnsi="Arial" w:cs="Arial"/>
        <w:b/>
        <w:sz w:val="16"/>
        <w:szCs w:val="16"/>
      </w:rPr>
      <w:fldChar w:fldCharType="end"/>
    </w:r>
    <w:r w:rsidRPr="00FC33A9">
      <w:rPr>
        <w:rFonts w:ascii="Arial" w:hAnsi="Arial" w:cs="Arial"/>
        <w:w w:val="600"/>
        <w:sz w:val="12"/>
        <w:szCs w:val="16"/>
      </w:rPr>
      <w:t xml:space="preserve"> </w:t>
    </w:r>
    <w:r>
      <w:rPr>
        <w:rFonts w:ascii="Arial" w:hAnsi="Arial" w:cs="Arial"/>
        <w:sz w:val="12"/>
        <w:szCs w:val="16"/>
      </w:rPr>
      <w:t>Annotated Statutes</w:t>
    </w:r>
    <w:r>
      <w:rPr>
        <w:rFonts w:ascii="Arial" w:hAnsi="Arial" w:cs="Arial"/>
        <w:b/>
        <w:sz w:val="16"/>
        <w:szCs w:val="16"/>
      </w:rPr>
      <w:t xml:space="preserve"> </w:t>
    </w:r>
  </w:p>
  <w:p w:rsidR="00DF7417" w:rsidRDefault="00ED7A48" w:rsidP="001D22A0">
    <w:pPr>
      <w:pStyle w:val="Header"/>
      <w:tabs>
        <w:tab w:val="clear" w:pos="4513"/>
        <w:tab w:val="clear" w:pos="9026"/>
        <w:tab w:val="left" w:pos="567"/>
        <w:tab w:val="left" w:pos="2268"/>
      </w:tabs>
      <w:jc w:val="center"/>
      <w:rPr>
        <w:rFonts w:ascii="Arial" w:hAnsi="Arial" w:cs="Arial"/>
        <w:b/>
        <w:sz w:val="16"/>
        <w:szCs w:val="16"/>
      </w:rPr>
    </w:pPr>
    <w:r>
      <w:rPr>
        <w:rFonts w:ascii="Arial" w:hAnsi="Arial" w:cs="Arial"/>
        <w:b/>
        <w:sz w:val="16"/>
        <w:szCs w:val="16"/>
      </w:rPr>
      <w:t xml:space="preserve">Livestock and Livestock Products </w:t>
    </w:r>
    <w:r w:rsidR="00DF7417">
      <w:rPr>
        <w:rFonts w:ascii="Arial" w:hAnsi="Arial" w:cs="Arial"/>
        <w:b/>
        <w:sz w:val="16"/>
        <w:szCs w:val="16"/>
      </w:rPr>
      <w:t>Act 12 of 1981</w:t>
    </w:r>
    <w:r w:rsidR="00DF7417" w:rsidRPr="00DC6273">
      <w:rPr>
        <w:rFonts w:ascii="Arial" w:hAnsi="Arial" w:cs="Arial"/>
        <w:b/>
        <w:sz w:val="16"/>
        <w:szCs w:val="16"/>
      </w:rPr>
      <w:t xml:space="preserve"> </w:t>
    </w:r>
  </w:p>
  <w:p w:rsidR="00DF7417" w:rsidRPr="00940A34" w:rsidRDefault="00DF7417" w:rsidP="00FC33A9">
    <w:pPr>
      <w:pBdr>
        <w:bottom w:val="single" w:sz="4" w:space="1" w:color="auto"/>
      </w:pBdr>
      <w:rPr>
        <w:sz w:val="12"/>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70947ED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53F01B8"/>
    <w:multiLevelType w:val="hybridMultilevel"/>
    <w:tmpl w:val="E79E388C"/>
    <w:lvl w:ilvl="0" w:tplc="A1A0E65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D37323"/>
    <w:multiLevelType w:val="hybridMultilevel"/>
    <w:tmpl w:val="938600CE"/>
    <w:lvl w:ilvl="0" w:tplc="32CE652A">
      <w:start w:val="4"/>
      <w:numFmt w:val="lowerLetter"/>
      <w:lvlText w:val="(%1)"/>
      <w:lvlJc w:val="left"/>
      <w:pPr>
        <w:ind w:left="2835" w:hanging="375"/>
      </w:pPr>
      <w:rPr>
        <w:rFonts w:ascii="Times New Roman" w:eastAsia="Times New Roman" w:hAnsi="Times New Roman" w:hint="default"/>
        <w:i/>
        <w:w w:val="124"/>
        <w:sz w:val="20"/>
        <w:szCs w:val="20"/>
      </w:rPr>
    </w:lvl>
    <w:lvl w:ilvl="1" w:tplc="773C9AF8">
      <w:start w:val="1"/>
      <w:numFmt w:val="bullet"/>
      <w:lvlText w:val="•"/>
      <w:lvlJc w:val="left"/>
      <w:pPr>
        <w:ind w:left="3370" w:hanging="375"/>
      </w:pPr>
      <w:rPr>
        <w:rFonts w:hint="default"/>
      </w:rPr>
    </w:lvl>
    <w:lvl w:ilvl="2" w:tplc="9778604E">
      <w:start w:val="1"/>
      <w:numFmt w:val="bullet"/>
      <w:lvlText w:val="•"/>
      <w:lvlJc w:val="left"/>
      <w:pPr>
        <w:ind w:left="3904" w:hanging="375"/>
      </w:pPr>
      <w:rPr>
        <w:rFonts w:hint="default"/>
      </w:rPr>
    </w:lvl>
    <w:lvl w:ilvl="3" w:tplc="063A4AF2">
      <w:start w:val="1"/>
      <w:numFmt w:val="bullet"/>
      <w:lvlText w:val="•"/>
      <w:lvlJc w:val="left"/>
      <w:pPr>
        <w:ind w:left="4439" w:hanging="375"/>
      </w:pPr>
      <w:rPr>
        <w:rFonts w:hint="default"/>
      </w:rPr>
    </w:lvl>
    <w:lvl w:ilvl="4" w:tplc="A12A43E8">
      <w:start w:val="1"/>
      <w:numFmt w:val="bullet"/>
      <w:lvlText w:val="•"/>
      <w:lvlJc w:val="left"/>
      <w:pPr>
        <w:ind w:left="4974" w:hanging="375"/>
      </w:pPr>
      <w:rPr>
        <w:rFonts w:hint="default"/>
      </w:rPr>
    </w:lvl>
    <w:lvl w:ilvl="5" w:tplc="6C845BF8">
      <w:start w:val="1"/>
      <w:numFmt w:val="bullet"/>
      <w:lvlText w:val="•"/>
      <w:lvlJc w:val="left"/>
      <w:pPr>
        <w:ind w:left="5509" w:hanging="375"/>
      </w:pPr>
      <w:rPr>
        <w:rFonts w:hint="default"/>
      </w:rPr>
    </w:lvl>
    <w:lvl w:ilvl="6" w:tplc="D63A2B60">
      <w:start w:val="1"/>
      <w:numFmt w:val="bullet"/>
      <w:lvlText w:val="•"/>
      <w:lvlJc w:val="left"/>
      <w:pPr>
        <w:ind w:left="6044" w:hanging="375"/>
      </w:pPr>
      <w:rPr>
        <w:rFonts w:hint="default"/>
      </w:rPr>
    </w:lvl>
    <w:lvl w:ilvl="7" w:tplc="74C893CA">
      <w:start w:val="1"/>
      <w:numFmt w:val="bullet"/>
      <w:lvlText w:val="•"/>
      <w:lvlJc w:val="left"/>
      <w:pPr>
        <w:ind w:left="6578" w:hanging="375"/>
      </w:pPr>
      <w:rPr>
        <w:rFonts w:hint="default"/>
      </w:rPr>
    </w:lvl>
    <w:lvl w:ilvl="8" w:tplc="2D8A6C5E">
      <w:start w:val="1"/>
      <w:numFmt w:val="bullet"/>
      <w:lvlText w:val="•"/>
      <w:lvlJc w:val="left"/>
      <w:pPr>
        <w:ind w:left="7113" w:hanging="375"/>
      </w:pPr>
      <w:rPr>
        <w:rFonts w:hint="default"/>
      </w:rPr>
    </w:lvl>
  </w:abstractNum>
  <w:abstractNum w:abstractNumId="3" w15:restartNumberingAfterBreak="0">
    <w:nsid w:val="0BDD4A69"/>
    <w:multiLevelType w:val="hybridMultilevel"/>
    <w:tmpl w:val="A6A81B22"/>
    <w:lvl w:ilvl="0" w:tplc="4926C8FE">
      <w:start w:val="2"/>
      <w:numFmt w:val="lowerLetter"/>
      <w:lvlText w:val="(%1)"/>
      <w:lvlJc w:val="left"/>
      <w:pPr>
        <w:ind w:left="3991" w:hanging="372"/>
      </w:pPr>
      <w:rPr>
        <w:rFonts w:ascii="Times New Roman" w:eastAsia="Times New Roman" w:hAnsi="Times New Roman" w:hint="default"/>
        <w:i/>
        <w:w w:val="116"/>
        <w:sz w:val="20"/>
        <w:szCs w:val="20"/>
      </w:rPr>
    </w:lvl>
    <w:lvl w:ilvl="1" w:tplc="3EE2F01E">
      <w:start w:val="1"/>
      <w:numFmt w:val="bullet"/>
      <w:lvlText w:val="•"/>
      <w:lvlJc w:val="left"/>
      <w:pPr>
        <w:ind w:left="4424" w:hanging="372"/>
      </w:pPr>
      <w:rPr>
        <w:rFonts w:hint="default"/>
      </w:rPr>
    </w:lvl>
    <w:lvl w:ilvl="2" w:tplc="356E125E">
      <w:start w:val="1"/>
      <w:numFmt w:val="bullet"/>
      <w:lvlText w:val="•"/>
      <w:lvlJc w:val="left"/>
      <w:pPr>
        <w:ind w:left="4857" w:hanging="372"/>
      </w:pPr>
      <w:rPr>
        <w:rFonts w:hint="default"/>
      </w:rPr>
    </w:lvl>
    <w:lvl w:ilvl="3" w:tplc="EC46C066">
      <w:start w:val="1"/>
      <w:numFmt w:val="bullet"/>
      <w:lvlText w:val="•"/>
      <w:lvlJc w:val="left"/>
      <w:pPr>
        <w:ind w:left="5290" w:hanging="372"/>
      </w:pPr>
      <w:rPr>
        <w:rFonts w:hint="default"/>
      </w:rPr>
    </w:lvl>
    <w:lvl w:ilvl="4" w:tplc="7F6E2C7E">
      <w:start w:val="1"/>
      <w:numFmt w:val="bullet"/>
      <w:lvlText w:val="•"/>
      <w:lvlJc w:val="left"/>
      <w:pPr>
        <w:ind w:left="5723" w:hanging="372"/>
      </w:pPr>
      <w:rPr>
        <w:rFonts w:hint="default"/>
      </w:rPr>
    </w:lvl>
    <w:lvl w:ilvl="5" w:tplc="6AC21124">
      <w:start w:val="1"/>
      <w:numFmt w:val="bullet"/>
      <w:lvlText w:val="•"/>
      <w:lvlJc w:val="left"/>
      <w:pPr>
        <w:ind w:left="6156" w:hanging="372"/>
      </w:pPr>
      <w:rPr>
        <w:rFonts w:hint="default"/>
      </w:rPr>
    </w:lvl>
    <w:lvl w:ilvl="6" w:tplc="D9F080C2">
      <w:start w:val="1"/>
      <w:numFmt w:val="bullet"/>
      <w:lvlText w:val="•"/>
      <w:lvlJc w:val="left"/>
      <w:pPr>
        <w:ind w:left="6589" w:hanging="372"/>
      </w:pPr>
      <w:rPr>
        <w:rFonts w:hint="default"/>
      </w:rPr>
    </w:lvl>
    <w:lvl w:ilvl="7" w:tplc="2EA6E1D8">
      <w:start w:val="1"/>
      <w:numFmt w:val="bullet"/>
      <w:lvlText w:val="•"/>
      <w:lvlJc w:val="left"/>
      <w:pPr>
        <w:ind w:left="7022" w:hanging="372"/>
      </w:pPr>
      <w:rPr>
        <w:rFonts w:hint="default"/>
      </w:rPr>
    </w:lvl>
    <w:lvl w:ilvl="8" w:tplc="C4C663E8">
      <w:start w:val="1"/>
      <w:numFmt w:val="bullet"/>
      <w:lvlText w:val="•"/>
      <w:lvlJc w:val="left"/>
      <w:pPr>
        <w:ind w:left="7455" w:hanging="372"/>
      </w:pPr>
      <w:rPr>
        <w:rFonts w:hint="default"/>
      </w:rPr>
    </w:lvl>
  </w:abstractNum>
  <w:abstractNum w:abstractNumId="4" w15:restartNumberingAfterBreak="0">
    <w:nsid w:val="0D496608"/>
    <w:multiLevelType w:val="hybridMultilevel"/>
    <w:tmpl w:val="00BEC046"/>
    <w:lvl w:ilvl="0" w:tplc="F9AC0428">
      <w:start w:val="4"/>
      <w:numFmt w:val="lowerLetter"/>
      <w:lvlText w:val="(%1)"/>
      <w:lvlJc w:val="left"/>
      <w:pPr>
        <w:ind w:left="3071" w:hanging="382"/>
      </w:pPr>
      <w:rPr>
        <w:rFonts w:ascii="Times New Roman" w:eastAsia="Times New Roman" w:hAnsi="Times New Roman" w:hint="default"/>
        <w:i/>
        <w:spacing w:val="-11"/>
        <w:w w:val="112"/>
        <w:sz w:val="22"/>
        <w:szCs w:val="22"/>
      </w:rPr>
    </w:lvl>
    <w:lvl w:ilvl="1" w:tplc="AB1CC374">
      <w:start w:val="1"/>
      <w:numFmt w:val="bullet"/>
      <w:lvlText w:val="•"/>
      <w:lvlJc w:val="left"/>
      <w:pPr>
        <w:ind w:left="3580" w:hanging="382"/>
      </w:pPr>
      <w:rPr>
        <w:rFonts w:hint="default"/>
      </w:rPr>
    </w:lvl>
    <w:lvl w:ilvl="2" w:tplc="EB666004">
      <w:start w:val="1"/>
      <w:numFmt w:val="bullet"/>
      <w:lvlText w:val="•"/>
      <w:lvlJc w:val="left"/>
      <w:pPr>
        <w:ind w:left="4090" w:hanging="382"/>
      </w:pPr>
      <w:rPr>
        <w:rFonts w:hint="default"/>
      </w:rPr>
    </w:lvl>
    <w:lvl w:ilvl="3" w:tplc="000880AE">
      <w:start w:val="1"/>
      <w:numFmt w:val="bullet"/>
      <w:lvlText w:val="•"/>
      <w:lvlJc w:val="left"/>
      <w:pPr>
        <w:ind w:left="4599" w:hanging="382"/>
      </w:pPr>
      <w:rPr>
        <w:rFonts w:hint="default"/>
      </w:rPr>
    </w:lvl>
    <w:lvl w:ilvl="4" w:tplc="1DE43BF8">
      <w:start w:val="1"/>
      <w:numFmt w:val="bullet"/>
      <w:lvlText w:val="•"/>
      <w:lvlJc w:val="left"/>
      <w:pPr>
        <w:ind w:left="5108" w:hanging="382"/>
      </w:pPr>
      <w:rPr>
        <w:rFonts w:hint="default"/>
      </w:rPr>
    </w:lvl>
    <w:lvl w:ilvl="5" w:tplc="F16A389C">
      <w:start w:val="1"/>
      <w:numFmt w:val="bullet"/>
      <w:lvlText w:val="•"/>
      <w:lvlJc w:val="left"/>
      <w:pPr>
        <w:ind w:left="5618" w:hanging="382"/>
      </w:pPr>
      <w:rPr>
        <w:rFonts w:hint="default"/>
      </w:rPr>
    </w:lvl>
    <w:lvl w:ilvl="6" w:tplc="2DCC3D68">
      <w:start w:val="1"/>
      <w:numFmt w:val="bullet"/>
      <w:lvlText w:val="•"/>
      <w:lvlJc w:val="left"/>
      <w:pPr>
        <w:ind w:left="6127" w:hanging="382"/>
      </w:pPr>
      <w:rPr>
        <w:rFonts w:hint="default"/>
      </w:rPr>
    </w:lvl>
    <w:lvl w:ilvl="7" w:tplc="119A9B76">
      <w:start w:val="1"/>
      <w:numFmt w:val="bullet"/>
      <w:lvlText w:val="•"/>
      <w:lvlJc w:val="left"/>
      <w:pPr>
        <w:ind w:left="6637" w:hanging="382"/>
      </w:pPr>
      <w:rPr>
        <w:rFonts w:hint="default"/>
      </w:rPr>
    </w:lvl>
    <w:lvl w:ilvl="8" w:tplc="702E05D2">
      <w:start w:val="1"/>
      <w:numFmt w:val="bullet"/>
      <w:lvlText w:val="•"/>
      <w:lvlJc w:val="left"/>
      <w:pPr>
        <w:ind w:left="7146" w:hanging="382"/>
      </w:pPr>
      <w:rPr>
        <w:rFonts w:hint="default"/>
      </w:rPr>
    </w:lvl>
  </w:abstractNum>
  <w:abstractNum w:abstractNumId="5" w15:restartNumberingAfterBreak="0">
    <w:nsid w:val="0F0312F8"/>
    <w:multiLevelType w:val="hybridMultilevel"/>
    <w:tmpl w:val="DF3ECD32"/>
    <w:lvl w:ilvl="0" w:tplc="72E67F20">
      <w:start w:val="2"/>
      <w:numFmt w:val="decimal"/>
      <w:lvlText w:val="(%1)"/>
      <w:lvlJc w:val="left"/>
      <w:pPr>
        <w:ind w:left="2228" w:hanging="382"/>
      </w:pPr>
      <w:rPr>
        <w:rFonts w:ascii="Times New Roman" w:eastAsia="Times New Roman" w:hAnsi="Times New Roman" w:hint="default"/>
        <w:w w:val="96"/>
        <w:sz w:val="23"/>
        <w:szCs w:val="23"/>
      </w:rPr>
    </w:lvl>
    <w:lvl w:ilvl="1" w:tplc="7098F622">
      <w:start w:val="1"/>
      <w:numFmt w:val="bullet"/>
      <w:lvlText w:val="•"/>
      <w:lvlJc w:val="left"/>
      <w:pPr>
        <w:ind w:left="2324" w:hanging="382"/>
      </w:pPr>
      <w:rPr>
        <w:rFonts w:hint="default"/>
      </w:rPr>
    </w:lvl>
    <w:lvl w:ilvl="2" w:tplc="FFA286C6">
      <w:start w:val="1"/>
      <w:numFmt w:val="bullet"/>
      <w:lvlText w:val="•"/>
      <w:lvlJc w:val="left"/>
      <w:pPr>
        <w:ind w:left="2439" w:hanging="382"/>
      </w:pPr>
      <w:rPr>
        <w:rFonts w:hint="default"/>
      </w:rPr>
    </w:lvl>
    <w:lvl w:ilvl="3" w:tplc="C0341D70">
      <w:start w:val="1"/>
      <w:numFmt w:val="bullet"/>
      <w:lvlText w:val="•"/>
      <w:lvlJc w:val="left"/>
      <w:pPr>
        <w:ind w:left="3152" w:hanging="382"/>
      </w:pPr>
      <w:rPr>
        <w:rFonts w:hint="default"/>
      </w:rPr>
    </w:lvl>
    <w:lvl w:ilvl="4" w:tplc="D80865BC">
      <w:start w:val="1"/>
      <w:numFmt w:val="bullet"/>
      <w:lvlText w:val="•"/>
      <w:lvlJc w:val="left"/>
      <w:pPr>
        <w:ind w:left="3865" w:hanging="382"/>
      </w:pPr>
      <w:rPr>
        <w:rFonts w:hint="default"/>
      </w:rPr>
    </w:lvl>
    <w:lvl w:ilvl="5" w:tplc="47807336">
      <w:start w:val="1"/>
      <w:numFmt w:val="bullet"/>
      <w:lvlText w:val="•"/>
      <w:lvlJc w:val="left"/>
      <w:pPr>
        <w:ind w:left="4579" w:hanging="382"/>
      </w:pPr>
      <w:rPr>
        <w:rFonts w:hint="default"/>
      </w:rPr>
    </w:lvl>
    <w:lvl w:ilvl="6" w:tplc="5C00BE8C">
      <w:start w:val="1"/>
      <w:numFmt w:val="bullet"/>
      <w:lvlText w:val="•"/>
      <w:lvlJc w:val="left"/>
      <w:pPr>
        <w:ind w:left="5292" w:hanging="382"/>
      </w:pPr>
      <w:rPr>
        <w:rFonts w:hint="default"/>
      </w:rPr>
    </w:lvl>
    <w:lvl w:ilvl="7" w:tplc="96361824">
      <w:start w:val="1"/>
      <w:numFmt w:val="bullet"/>
      <w:lvlText w:val="•"/>
      <w:lvlJc w:val="left"/>
      <w:pPr>
        <w:ind w:left="6005" w:hanging="382"/>
      </w:pPr>
      <w:rPr>
        <w:rFonts w:hint="default"/>
      </w:rPr>
    </w:lvl>
    <w:lvl w:ilvl="8" w:tplc="7E0CF582">
      <w:start w:val="1"/>
      <w:numFmt w:val="bullet"/>
      <w:lvlText w:val="•"/>
      <w:lvlJc w:val="left"/>
      <w:pPr>
        <w:ind w:left="6719" w:hanging="382"/>
      </w:pPr>
      <w:rPr>
        <w:rFonts w:hint="default"/>
      </w:rPr>
    </w:lvl>
  </w:abstractNum>
  <w:abstractNum w:abstractNumId="6" w15:restartNumberingAfterBreak="0">
    <w:nsid w:val="0F1B3224"/>
    <w:multiLevelType w:val="hybridMultilevel"/>
    <w:tmpl w:val="AB44EECC"/>
    <w:lvl w:ilvl="0" w:tplc="88545E62">
      <w:start w:val="10"/>
      <w:numFmt w:val="lowerRoman"/>
      <w:lvlText w:val="(%1)"/>
      <w:lvlJc w:val="left"/>
      <w:pPr>
        <w:ind w:left="3677" w:hanging="572"/>
        <w:jc w:val="right"/>
      </w:pPr>
      <w:rPr>
        <w:rFonts w:ascii="Times New Roman" w:eastAsia="Times New Roman" w:hAnsi="Times New Roman" w:hint="default"/>
        <w:w w:val="98"/>
        <w:sz w:val="21"/>
        <w:szCs w:val="21"/>
      </w:rPr>
    </w:lvl>
    <w:lvl w:ilvl="1" w:tplc="5AC6C6E6">
      <w:start w:val="1"/>
      <w:numFmt w:val="lowerLetter"/>
      <w:lvlText w:val="(%2)"/>
      <w:lvlJc w:val="left"/>
      <w:pPr>
        <w:ind w:left="3999" w:hanging="379"/>
      </w:pPr>
      <w:rPr>
        <w:rFonts w:ascii="Arial" w:eastAsia="Arial" w:hAnsi="Arial" w:hint="default"/>
        <w:i/>
        <w:w w:val="120"/>
        <w:sz w:val="19"/>
        <w:szCs w:val="19"/>
      </w:rPr>
    </w:lvl>
    <w:lvl w:ilvl="2" w:tplc="FEFEE656">
      <w:start w:val="1"/>
      <w:numFmt w:val="bullet"/>
      <w:lvlText w:val="•"/>
      <w:lvlJc w:val="left"/>
      <w:pPr>
        <w:ind w:left="4479" w:hanging="379"/>
      </w:pPr>
      <w:rPr>
        <w:rFonts w:hint="default"/>
      </w:rPr>
    </w:lvl>
    <w:lvl w:ilvl="3" w:tplc="EEF60946">
      <w:start w:val="1"/>
      <w:numFmt w:val="bullet"/>
      <w:lvlText w:val="•"/>
      <w:lvlJc w:val="left"/>
      <w:pPr>
        <w:ind w:left="4959" w:hanging="379"/>
      </w:pPr>
      <w:rPr>
        <w:rFonts w:hint="default"/>
      </w:rPr>
    </w:lvl>
    <w:lvl w:ilvl="4" w:tplc="21E24130">
      <w:start w:val="1"/>
      <w:numFmt w:val="bullet"/>
      <w:lvlText w:val="•"/>
      <w:lvlJc w:val="left"/>
      <w:pPr>
        <w:ind w:left="5439" w:hanging="379"/>
      </w:pPr>
      <w:rPr>
        <w:rFonts w:hint="default"/>
      </w:rPr>
    </w:lvl>
    <w:lvl w:ilvl="5" w:tplc="44FE31F8">
      <w:start w:val="1"/>
      <w:numFmt w:val="bullet"/>
      <w:lvlText w:val="•"/>
      <w:lvlJc w:val="left"/>
      <w:pPr>
        <w:ind w:left="5919" w:hanging="379"/>
      </w:pPr>
      <w:rPr>
        <w:rFonts w:hint="default"/>
      </w:rPr>
    </w:lvl>
    <w:lvl w:ilvl="6" w:tplc="5F20B90A">
      <w:start w:val="1"/>
      <w:numFmt w:val="bullet"/>
      <w:lvlText w:val="•"/>
      <w:lvlJc w:val="left"/>
      <w:pPr>
        <w:ind w:left="6400" w:hanging="379"/>
      </w:pPr>
      <w:rPr>
        <w:rFonts w:hint="default"/>
      </w:rPr>
    </w:lvl>
    <w:lvl w:ilvl="7" w:tplc="3F1EC41A">
      <w:start w:val="1"/>
      <w:numFmt w:val="bullet"/>
      <w:lvlText w:val="•"/>
      <w:lvlJc w:val="left"/>
      <w:pPr>
        <w:ind w:left="6880" w:hanging="379"/>
      </w:pPr>
      <w:rPr>
        <w:rFonts w:hint="default"/>
      </w:rPr>
    </w:lvl>
    <w:lvl w:ilvl="8" w:tplc="BA9682C0">
      <w:start w:val="1"/>
      <w:numFmt w:val="bullet"/>
      <w:lvlText w:val="•"/>
      <w:lvlJc w:val="left"/>
      <w:pPr>
        <w:ind w:left="7360" w:hanging="379"/>
      </w:pPr>
      <w:rPr>
        <w:rFonts w:hint="default"/>
      </w:rPr>
    </w:lvl>
  </w:abstractNum>
  <w:abstractNum w:abstractNumId="7" w15:restartNumberingAfterBreak="0">
    <w:nsid w:val="119A6BA0"/>
    <w:multiLevelType w:val="hybridMultilevel"/>
    <w:tmpl w:val="5B00A144"/>
    <w:lvl w:ilvl="0" w:tplc="5B5E9CF4">
      <w:start w:val="3"/>
      <w:numFmt w:val="decimal"/>
      <w:lvlText w:val="(%1)"/>
      <w:lvlJc w:val="left"/>
      <w:pPr>
        <w:ind w:left="2250" w:hanging="360"/>
      </w:pPr>
      <w:rPr>
        <w:rFonts w:ascii="Times New Roman" w:eastAsia="Times New Roman" w:hAnsi="Times New Roman" w:hint="default"/>
        <w:w w:val="96"/>
        <w:sz w:val="23"/>
        <w:szCs w:val="23"/>
      </w:rPr>
    </w:lvl>
    <w:lvl w:ilvl="1" w:tplc="A2E0FA6A">
      <w:start w:val="1"/>
      <w:numFmt w:val="bullet"/>
      <w:lvlText w:val="•"/>
      <w:lvlJc w:val="left"/>
      <w:pPr>
        <w:ind w:left="2841" w:hanging="360"/>
      </w:pPr>
      <w:rPr>
        <w:rFonts w:hint="default"/>
      </w:rPr>
    </w:lvl>
    <w:lvl w:ilvl="2" w:tplc="67A6D370">
      <w:start w:val="1"/>
      <w:numFmt w:val="bullet"/>
      <w:lvlText w:val="•"/>
      <w:lvlJc w:val="left"/>
      <w:pPr>
        <w:ind w:left="3433" w:hanging="360"/>
      </w:pPr>
      <w:rPr>
        <w:rFonts w:hint="default"/>
      </w:rPr>
    </w:lvl>
    <w:lvl w:ilvl="3" w:tplc="E612FA46">
      <w:start w:val="1"/>
      <w:numFmt w:val="bullet"/>
      <w:lvlText w:val="•"/>
      <w:lvlJc w:val="left"/>
      <w:pPr>
        <w:ind w:left="4024" w:hanging="360"/>
      </w:pPr>
      <w:rPr>
        <w:rFonts w:hint="default"/>
      </w:rPr>
    </w:lvl>
    <w:lvl w:ilvl="4" w:tplc="E84662D8">
      <w:start w:val="1"/>
      <w:numFmt w:val="bullet"/>
      <w:lvlText w:val="•"/>
      <w:lvlJc w:val="left"/>
      <w:pPr>
        <w:ind w:left="4616" w:hanging="360"/>
      </w:pPr>
      <w:rPr>
        <w:rFonts w:hint="default"/>
      </w:rPr>
    </w:lvl>
    <w:lvl w:ilvl="5" w:tplc="896A3E14">
      <w:start w:val="1"/>
      <w:numFmt w:val="bullet"/>
      <w:lvlText w:val="•"/>
      <w:lvlJc w:val="left"/>
      <w:pPr>
        <w:ind w:left="5208" w:hanging="360"/>
      </w:pPr>
      <w:rPr>
        <w:rFonts w:hint="default"/>
      </w:rPr>
    </w:lvl>
    <w:lvl w:ilvl="6" w:tplc="D3DAC942">
      <w:start w:val="1"/>
      <w:numFmt w:val="bullet"/>
      <w:lvlText w:val="•"/>
      <w:lvlJc w:val="left"/>
      <w:pPr>
        <w:ind w:left="5799" w:hanging="360"/>
      </w:pPr>
      <w:rPr>
        <w:rFonts w:hint="default"/>
      </w:rPr>
    </w:lvl>
    <w:lvl w:ilvl="7" w:tplc="891C6318">
      <w:start w:val="1"/>
      <w:numFmt w:val="bullet"/>
      <w:lvlText w:val="•"/>
      <w:lvlJc w:val="left"/>
      <w:pPr>
        <w:ind w:left="6391" w:hanging="360"/>
      </w:pPr>
      <w:rPr>
        <w:rFonts w:hint="default"/>
      </w:rPr>
    </w:lvl>
    <w:lvl w:ilvl="8" w:tplc="E7DA3322">
      <w:start w:val="1"/>
      <w:numFmt w:val="bullet"/>
      <w:lvlText w:val="•"/>
      <w:lvlJc w:val="left"/>
      <w:pPr>
        <w:ind w:left="6982" w:hanging="360"/>
      </w:pPr>
      <w:rPr>
        <w:rFonts w:hint="default"/>
      </w:rPr>
    </w:lvl>
  </w:abstractNum>
  <w:abstractNum w:abstractNumId="8" w15:restartNumberingAfterBreak="0">
    <w:nsid w:val="13E457A9"/>
    <w:multiLevelType w:val="hybridMultilevel"/>
    <w:tmpl w:val="53F074C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1EB664B2"/>
    <w:multiLevelType w:val="hybridMultilevel"/>
    <w:tmpl w:val="90BAA376"/>
    <w:lvl w:ilvl="0" w:tplc="534E6B1C">
      <w:start w:val="2"/>
      <w:numFmt w:val="decimal"/>
      <w:lvlText w:val="(%1)"/>
      <w:lvlJc w:val="left"/>
      <w:pPr>
        <w:ind w:left="2236" w:hanging="368"/>
      </w:pPr>
      <w:rPr>
        <w:rFonts w:ascii="Times New Roman" w:eastAsia="Times New Roman" w:hAnsi="Times New Roman" w:hint="default"/>
        <w:w w:val="96"/>
        <w:sz w:val="23"/>
        <w:szCs w:val="23"/>
      </w:rPr>
    </w:lvl>
    <w:lvl w:ilvl="1" w:tplc="7994BC64">
      <w:start w:val="1"/>
      <w:numFmt w:val="bullet"/>
      <w:lvlText w:val="•"/>
      <w:lvlJc w:val="left"/>
      <w:pPr>
        <w:ind w:left="2828" w:hanging="368"/>
      </w:pPr>
      <w:rPr>
        <w:rFonts w:hint="default"/>
      </w:rPr>
    </w:lvl>
    <w:lvl w:ilvl="2" w:tplc="BCF6AC52">
      <w:start w:val="1"/>
      <w:numFmt w:val="bullet"/>
      <w:lvlText w:val="•"/>
      <w:lvlJc w:val="left"/>
      <w:pPr>
        <w:ind w:left="3421" w:hanging="368"/>
      </w:pPr>
      <w:rPr>
        <w:rFonts w:hint="default"/>
      </w:rPr>
    </w:lvl>
    <w:lvl w:ilvl="3" w:tplc="405C628E">
      <w:start w:val="1"/>
      <w:numFmt w:val="bullet"/>
      <w:lvlText w:val="•"/>
      <w:lvlJc w:val="left"/>
      <w:pPr>
        <w:ind w:left="4014" w:hanging="368"/>
      </w:pPr>
      <w:rPr>
        <w:rFonts w:hint="default"/>
      </w:rPr>
    </w:lvl>
    <w:lvl w:ilvl="4" w:tplc="571E7BF4">
      <w:start w:val="1"/>
      <w:numFmt w:val="bullet"/>
      <w:lvlText w:val="•"/>
      <w:lvlJc w:val="left"/>
      <w:pPr>
        <w:ind w:left="4607" w:hanging="368"/>
      </w:pPr>
      <w:rPr>
        <w:rFonts w:hint="default"/>
      </w:rPr>
    </w:lvl>
    <w:lvl w:ilvl="5" w:tplc="A7120AD2">
      <w:start w:val="1"/>
      <w:numFmt w:val="bullet"/>
      <w:lvlText w:val="•"/>
      <w:lvlJc w:val="left"/>
      <w:pPr>
        <w:ind w:left="5200" w:hanging="368"/>
      </w:pPr>
      <w:rPr>
        <w:rFonts w:hint="default"/>
      </w:rPr>
    </w:lvl>
    <w:lvl w:ilvl="6" w:tplc="59C8B140">
      <w:start w:val="1"/>
      <w:numFmt w:val="bullet"/>
      <w:lvlText w:val="•"/>
      <w:lvlJc w:val="left"/>
      <w:pPr>
        <w:ind w:left="5793" w:hanging="368"/>
      </w:pPr>
      <w:rPr>
        <w:rFonts w:hint="default"/>
      </w:rPr>
    </w:lvl>
    <w:lvl w:ilvl="7" w:tplc="591CF54C">
      <w:start w:val="1"/>
      <w:numFmt w:val="bullet"/>
      <w:lvlText w:val="•"/>
      <w:lvlJc w:val="left"/>
      <w:pPr>
        <w:ind w:left="6386" w:hanging="368"/>
      </w:pPr>
      <w:rPr>
        <w:rFonts w:hint="default"/>
      </w:rPr>
    </w:lvl>
    <w:lvl w:ilvl="8" w:tplc="EBCEE156">
      <w:start w:val="1"/>
      <w:numFmt w:val="bullet"/>
      <w:lvlText w:val="•"/>
      <w:lvlJc w:val="left"/>
      <w:pPr>
        <w:ind w:left="6979" w:hanging="368"/>
      </w:pPr>
      <w:rPr>
        <w:rFonts w:hint="default"/>
      </w:rPr>
    </w:lvl>
  </w:abstractNum>
  <w:abstractNum w:abstractNumId="10" w15:restartNumberingAfterBreak="0">
    <w:nsid w:val="29D9231D"/>
    <w:multiLevelType w:val="hybridMultilevel"/>
    <w:tmpl w:val="AD9CDAD4"/>
    <w:lvl w:ilvl="0" w:tplc="B82AB332">
      <w:start w:val="20"/>
      <w:numFmt w:val="decimal"/>
      <w:lvlText w:val="%1."/>
      <w:lvlJc w:val="left"/>
      <w:pPr>
        <w:ind w:left="2806" w:hanging="389"/>
      </w:pPr>
      <w:rPr>
        <w:rFonts w:ascii="Times New Roman" w:eastAsia="Times New Roman" w:hAnsi="Times New Roman" w:hint="default"/>
        <w:w w:val="95"/>
        <w:sz w:val="23"/>
        <w:szCs w:val="23"/>
      </w:rPr>
    </w:lvl>
    <w:lvl w:ilvl="1" w:tplc="045ED34A">
      <w:start w:val="1"/>
      <w:numFmt w:val="bullet"/>
      <w:lvlText w:val="•"/>
      <w:lvlJc w:val="left"/>
      <w:pPr>
        <w:ind w:left="3362" w:hanging="389"/>
      </w:pPr>
      <w:rPr>
        <w:rFonts w:hint="default"/>
      </w:rPr>
    </w:lvl>
    <w:lvl w:ilvl="2" w:tplc="4DD8BAE4">
      <w:start w:val="1"/>
      <w:numFmt w:val="bullet"/>
      <w:lvlText w:val="•"/>
      <w:lvlJc w:val="left"/>
      <w:pPr>
        <w:ind w:left="3917" w:hanging="389"/>
      </w:pPr>
      <w:rPr>
        <w:rFonts w:hint="default"/>
      </w:rPr>
    </w:lvl>
    <w:lvl w:ilvl="3" w:tplc="4BEC0B62">
      <w:start w:val="1"/>
      <w:numFmt w:val="bullet"/>
      <w:lvlText w:val="•"/>
      <w:lvlJc w:val="left"/>
      <w:pPr>
        <w:ind w:left="4473" w:hanging="389"/>
      </w:pPr>
      <w:rPr>
        <w:rFonts w:hint="default"/>
      </w:rPr>
    </w:lvl>
    <w:lvl w:ilvl="4" w:tplc="FA08C18E">
      <w:start w:val="1"/>
      <w:numFmt w:val="bullet"/>
      <w:lvlText w:val="•"/>
      <w:lvlJc w:val="left"/>
      <w:pPr>
        <w:ind w:left="5029" w:hanging="389"/>
      </w:pPr>
      <w:rPr>
        <w:rFonts w:hint="default"/>
      </w:rPr>
    </w:lvl>
    <w:lvl w:ilvl="5" w:tplc="F084B1B8">
      <w:start w:val="1"/>
      <w:numFmt w:val="bullet"/>
      <w:lvlText w:val="•"/>
      <w:lvlJc w:val="left"/>
      <w:pPr>
        <w:ind w:left="5584" w:hanging="389"/>
      </w:pPr>
      <w:rPr>
        <w:rFonts w:hint="default"/>
      </w:rPr>
    </w:lvl>
    <w:lvl w:ilvl="6" w:tplc="586A3A5A">
      <w:start w:val="1"/>
      <w:numFmt w:val="bullet"/>
      <w:lvlText w:val="•"/>
      <w:lvlJc w:val="left"/>
      <w:pPr>
        <w:ind w:left="6140" w:hanging="389"/>
      </w:pPr>
      <w:rPr>
        <w:rFonts w:hint="default"/>
      </w:rPr>
    </w:lvl>
    <w:lvl w:ilvl="7" w:tplc="E3EA0E44">
      <w:start w:val="1"/>
      <w:numFmt w:val="bullet"/>
      <w:lvlText w:val="•"/>
      <w:lvlJc w:val="left"/>
      <w:pPr>
        <w:ind w:left="6696" w:hanging="389"/>
      </w:pPr>
      <w:rPr>
        <w:rFonts w:hint="default"/>
      </w:rPr>
    </w:lvl>
    <w:lvl w:ilvl="8" w:tplc="9D0C5C0E">
      <w:start w:val="1"/>
      <w:numFmt w:val="bullet"/>
      <w:lvlText w:val="•"/>
      <w:lvlJc w:val="left"/>
      <w:pPr>
        <w:ind w:left="7251" w:hanging="389"/>
      </w:pPr>
      <w:rPr>
        <w:rFonts w:hint="default"/>
      </w:rPr>
    </w:lvl>
  </w:abstractNum>
  <w:abstractNum w:abstractNumId="11" w15:restartNumberingAfterBreak="0">
    <w:nsid w:val="2C340B2C"/>
    <w:multiLevelType w:val="hybridMultilevel"/>
    <w:tmpl w:val="81D89CB8"/>
    <w:lvl w:ilvl="0" w:tplc="C194F162">
      <w:start w:val="2"/>
      <w:numFmt w:val="decimal"/>
      <w:lvlText w:val="(%1)"/>
      <w:lvlJc w:val="left"/>
      <w:pPr>
        <w:ind w:left="2624" w:hanging="368"/>
      </w:pPr>
      <w:rPr>
        <w:rFonts w:ascii="Times New Roman" w:eastAsia="Times New Roman" w:hAnsi="Times New Roman" w:hint="default"/>
        <w:w w:val="93"/>
        <w:sz w:val="23"/>
        <w:szCs w:val="23"/>
      </w:rPr>
    </w:lvl>
    <w:lvl w:ilvl="1" w:tplc="F2B6AEFE">
      <w:start w:val="1"/>
      <w:numFmt w:val="bullet"/>
      <w:lvlText w:val="•"/>
      <w:lvlJc w:val="left"/>
      <w:pPr>
        <w:ind w:left="3180" w:hanging="368"/>
      </w:pPr>
      <w:rPr>
        <w:rFonts w:hint="default"/>
      </w:rPr>
    </w:lvl>
    <w:lvl w:ilvl="2" w:tplc="D5FA7D3E">
      <w:start w:val="1"/>
      <w:numFmt w:val="bullet"/>
      <w:lvlText w:val="•"/>
      <w:lvlJc w:val="left"/>
      <w:pPr>
        <w:ind w:left="3736" w:hanging="368"/>
      </w:pPr>
      <w:rPr>
        <w:rFonts w:hint="default"/>
      </w:rPr>
    </w:lvl>
    <w:lvl w:ilvl="3" w:tplc="1CE6F6A0">
      <w:start w:val="1"/>
      <w:numFmt w:val="bullet"/>
      <w:lvlText w:val="•"/>
      <w:lvlJc w:val="left"/>
      <w:pPr>
        <w:ind w:left="4293" w:hanging="368"/>
      </w:pPr>
      <w:rPr>
        <w:rFonts w:hint="default"/>
      </w:rPr>
    </w:lvl>
    <w:lvl w:ilvl="4" w:tplc="14C65D4E">
      <w:start w:val="1"/>
      <w:numFmt w:val="bullet"/>
      <w:lvlText w:val="•"/>
      <w:lvlJc w:val="left"/>
      <w:pPr>
        <w:ind w:left="4849" w:hanging="368"/>
      </w:pPr>
      <w:rPr>
        <w:rFonts w:hint="default"/>
      </w:rPr>
    </w:lvl>
    <w:lvl w:ilvl="5" w:tplc="D7F8CA86">
      <w:start w:val="1"/>
      <w:numFmt w:val="bullet"/>
      <w:lvlText w:val="•"/>
      <w:lvlJc w:val="left"/>
      <w:pPr>
        <w:ind w:left="5405" w:hanging="368"/>
      </w:pPr>
      <w:rPr>
        <w:rFonts w:hint="default"/>
      </w:rPr>
    </w:lvl>
    <w:lvl w:ilvl="6" w:tplc="323C791A">
      <w:start w:val="1"/>
      <w:numFmt w:val="bullet"/>
      <w:lvlText w:val="•"/>
      <w:lvlJc w:val="left"/>
      <w:pPr>
        <w:ind w:left="5961" w:hanging="368"/>
      </w:pPr>
      <w:rPr>
        <w:rFonts w:hint="default"/>
      </w:rPr>
    </w:lvl>
    <w:lvl w:ilvl="7" w:tplc="3AA891E4">
      <w:start w:val="1"/>
      <w:numFmt w:val="bullet"/>
      <w:lvlText w:val="•"/>
      <w:lvlJc w:val="left"/>
      <w:pPr>
        <w:ind w:left="6517" w:hanging="368"/>
      </w:pPr>
      <w:rPr>
        <w:rFonts w:hint="default"/>
      </w:rPr>
    </w:lvl>
    <w:lvl w:ilvl="8" w:tplc="3C0CF98A">
      <w:start w:val="1"/>
      <w:numFmt w:val="bullet"/>
      <w:lvlText w:val="•"/>
      <w:lvlJc w:val="left"/>
      <w:pPr>
        <w:ind w:left="7073" w:hanging="368"/>
      </w:pPr>
      <w:rPr>
        <w:rFonts w:hint="default"/>
      </w:rPr>
    </w:lvl>
  </w:abstractNum>
  <w:abstractNum w:abstractNumId="12" w15:restartNumberingAfterBreak="0">
    <w:nsid w:val="2C476069"/>
    <w:multiLevelType w:val="hybridMultilevel"/>
    <w:tmpl w:val="F1200D4C"/>
    <w:lvl w:ilvl="0" w:tplc="9C5A96EE">
      <w:start w:val="17"/>
      <w:numFmt w:val="lowerLetter"/>
      <w:lvlText w:val="(%1)"/>
      <w:lvlJc w:val="left"/>
      <w:pPr>
        <w:ind w:left="3402" w:hanging="375"/>
      </w:pPr>
      <w:rPr>
        <w:rFonts w:ascii="Times New Roman" w:eastAsia="Times New Roman" w:hAnsi="Times New Roman" w:hint="default"/>
        <w:i/>
        <w:spacing w:val="3"/>
        <w:w w:val="108"/>
        <w:sz w:val="21"/>
        <w:szCs w:val="21"/>
      </w:rPr>
    </w:lvl>
    <w:lvl w:ilvl="1" w:tplc="8DFC9DA4">
      <w:start w:val="1"/>
      <w:numFmt w:val="bullet"/>
      <w:lvlText w:val="•"/>
      <w:lvlJc w:val="left"/>
      <w:pPr>
        <w:ind w:left="3908" w:hanging="375"/>
      </w:pPr>
      <w:rPr>
        <w:rFonts w:hint="default"/>
      </w:rPr>
    </w:lvl>
    <w:lvl w:ilvl="2" w:tplc="05A6277E">
      <w:start w:val="1"/>
      <w:numFmt w:val="bullet"/>
      <w:lvlText w:val="•"/>
      <w:lvlJc w:val="left"/>
      <w:pPr>
        <w:ind w:left="4415" w:hanging="375"/>
      </w:pPr>
      <w:rPr>
        <w:rFonts w:hint="default"/>
      </w:rPr>
    </w:lvl>
    <w:lvl w:ilvl="3" w:tplc="7E8AD4E4">
      <w:start w:val="1"/>
      <w:numFmt w:val="bullet"/>
      <w:lvlText w:val="•"/>
      <w:lvlJc w:val="left"/>
      <w:pPr>
        <w:ind w:left="4921" w:hanging="375"/>
      </w:pPr>
      <w:rPr>
        <w:rFonts w:hint="default"/>
      </w:rPr>
    </w:lvl>
    <w:lvl w:ilvl="4" w:tplc="B6C64044">
      <w:start w:val="1"/>
      <w:numFmt w:val="bullet"/>
      <w:lvlText w:val="•"/>
      <w:lvlJc w:val="left"/>
      <w:pPr>
        <w:ind w:left="5427" w:hanging="375"/>
      </w:pPr>
      <w:rPr>
        <w:rFonts w:hint="default"/>
      </w:rPr>
    </w:lvl>
    <w:lvl w:ilvl="5" w:tplc="BB342B18">
      <w:start w:val="1"/>
      <w:numFmt w:val="bullet"/>
      <w:lvlText w:val="•"/>
      <w:lvlJc w:val="left"/>
      <w:pPr>
        <w:ind w:left="5934" w:hanging="375"/>
      </w:pPr>
      <w:rPr>
        <w:rFonts w:hint="default"/>
      </w:rPr>
    </w:lvl>
    <w:lvl w:ilvl="6" w:tplc="C1043FEC">
      <w:start w:val="1"/>
      <w:numFmt w:val="bullet"/>
      <w:lvlText w:val="•"/>
      <w:lvlJc w:val="left"/>
      <w:pPr>
        <w:ind w:left="6440" w:hanging="375"/>
      </w:pPr>
      <w:rPr>
        <w:rFonts w:hint="default"/>
      </w:rPr>
    </w:lvl>
    <w:lvl w:ilvl="7" w:tplc="AF783736">
      <w:start w:val="1"/>
      <w:numFmt w:val="bullet"/>
      <w:lvlText w:val="•"/>
      <w:lvlJc w:val="left"/>
      <w:pPr>
        <w:ind w:left="6946" w:hanging="375"/>
      </w:pPr>
      <w:rPr>
        <w:rFonts w:hint="default"/>
      </w:rPr>
    </w:lvl>
    <w:lvl w:ilvl="8" w:tplc="A29A6D0A">
      <w:start w:val="1"/>
      <w:numFmt w:val="bullet"/>
      <w:lvlText w:val="•"/>
      <w:lvlJc w:val="left"/>
      <w:pPr>
        <w:ind w:left="7452" w:hanging="375"/>
      </w:pPr>
      <w:rPr>
        <w:rFonts w:hint="default"/>
      </w:rPr>
    </w:lvl>
  </w:abstractNum>
  <w:abstractNum w:abstractNumId="13" w15:restartNumberingAfterBreak="0">
    <w:nsid w:val="2C7A0E1C"/>
    <w:multiLevelType w:val="hybridMultilevel"/>
    <w:tmpl w:val="19D6867C"/>
    <w:lvl w:ilvl="0" w:tplc="BE58E8D2">
      <w:start w:val="2"/>
      <w:numFmt w:val="lowerLetter"/>
      <w:lvlText w:val="(%1)"/>
      <w:lvlJc w:val="left"/>
      <w:pPr>
        <w:ind w:left="3389" w:hanging="368"/>
      </w:pPr>
      <w:rPr>
        <w:rFonts w:ascii="Times New Roman" w:eastAsia="Times New Roman" w:hAnsi="Times New Roman" w:hint="default"/>
        <w:i/>
        <w:w w:val="117"/>
        <w:sz w:val="20"/>
        <w:szCs w:val="20"/>
      </w:rPr>
    </w:lvl>
    <w:lvl w:ilvl="1" w:tplc="3CA88C42">
      <w:start w:val="1"/>
      <w:numFmt w:val="lowerRoman"/>
      <w:lvlText w:val="(%2)"/>
      <w:lvlJc w:val="left"/>
      <w:pPr>
        <w:ind w:left="3713" w:hanging="317"/>
      </w:pPr>
      <w:rPr>
        <w:rFonts w:ascii="Arial" w:eastAsia="Arial" w:hAnsi="Arial" w:hint="default"/>
        <w:w w:val="142"/>
        <w:sz w:val="20"/>
        <w:szCs w:val="20"/>
      </w:rPr>
    </w:lvl>
    <w:lvl w:ilvl="2" w:tplc="3C60982A">
      <w:start w:val="1"/>
      <w:numFmt w:val="bullet"/>
      <w:lvlText w:val="•"/>
      <w:lvlJc w:val="left"/>
      <w:pPr>
        <w:ind w:left="4230" w:hanging="317"/>
      </w:pPr>
      <w:rPr>
        <w:rFonts w:hint="default"/>
      </w:rPr>
    </w:lvl>
    <w:lvl w:ilvl="3" w:tplc="0C403E96">
      <w:start w:val="1"/>
      <w:numFmt w:val="bullet"/>
      <w:lvlText w:val="•"/>
      <w:lvlJc w:val="left"/>
      <w:pPr>
        <w:ind w:left="4746" w:hanging="317"/>
      </w:pPr>
      <w:rPr>
        <w:rFonts w:hint="default"/>
      </w:rPr>
    </w:lvl>
    <w:lvl w:ilvl="4" w:tplc="92A2E9B0">
      <w:start w:val="1"/>
      <w:numFmt w:val="bullet"/>
      <w:lvlText w:val="•"/>
      <w:lvlJc w:val="left"/>
      <w:pPr>
        <w:ind w:left="5263" w:hanging="317"/>
      </w:pPr>
      <w:rPr>
        <w:rFonts w:hint="default"/>
      </w:rPr>
    </w:lvl>
    <w:lvl w:ilvl="5" w:tplc="8CCE5BEC">
      <w:start w:val="1"/>
      <w:numFmt w:val="bullet"/>
      <w:lvlText w:val="•"/>
      <w:lvlJc w:val="left"/>
      <w:pPr>
        <w:ind w:left="5780" w:hanging="317"/>
      </w:pPr>
      <w:rPr>
        <w:rFonts w:hint="default"/>
      </w:rPr>
    </w:lvl>
    <w:lvl w:ilvl="6" w:tplc="07A8F31C">
      <w:start w:val="1"/>
      <w:numFmt w:val="bullet"/>
      <w:lvlText w:val="•"/>
      <w:lvlJc w:val="left"/>
      <w:pPr>
        <w:ind w:left="6296" w:hanging="317"/>
      </w:pPr>
      <w:rPr>
        <w:rFonts w:hint="default"/>
      </w:rPr>
    </w:lvl>
    <w:lvl w:ilvl="7" w:tplc="2E56F92E">
      <w:start w:val="1"/>
      <w:numFmt w:val="bullet"/>
      <w:lvlText w:val="•"/>
      <w:lvlJc w:val="left"/>
      <w:pPr>
        <w:ind w:left="6813" w:hanging="317"/>
      </w:pPr>
      <w:rPr>
        <w:rFonts w:hint="default"/>
      </w:rPr>
    </w:lvl>
    <w:lvl w:ilvl="8" w:tplc="2616788E">
      <w:start w:val="1"/>
      <w:numFmt w:val="bullet"/>
      <w:lvlText w:val="•"/>
      <w:lvlJc w:val="left"/>
      <w:pPr>
        <w:ind w:left="7329" w:hanging="317"/>
      </w:pPr>
      <w:rPr>
        <w:rFonts w:hint="default"/>
      </w:rPr>
    </w:lvl>
  </w:abstractNum>
  <w:abstractNum w:abstractNumId="14" w15:restartNumberingAfterBreak="0">
    <w:nsid w:val="327E5056"/>
    <w:multiLevelType w:val="hybridMultilevel"/>
    <w:tmpl w:val="541AF994"/>
    <w:lvl w:ilvl="0" w:tplc="2E562170">
      <w:start w:val="1"/>
      <w:numFmt w:val="decimal"/>
      <w:lvlText w:val="%1."/>
      <w:lvlJc w:val="left"/>
      <w:pPr>
        <w:ind w:left="1287" w:hanging="360"/>
      </w:pPr>
      <w:rPr>
        <w:rFonts w:hint="default"/>
        <w:b/>
      </w:r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5" w15:restartNumberingAfterBreak="0">
    <w:nsid w:val="34251ED0"/>
    <w:multiLevelType w:val="hybridMultilevel"/>
    <w:tmpl w:val="7C44C508"/>
    <w:lvl w:ilvl="0" w:tplc="7A6E63D0">
      <w:start w:val="2"/>
      <w:numFmt w:val="lowerLetter"/>
      <w:lvlText w:val="(%1)"/>
      <w:lvlJc w:val="left"/>
      <w:pPr>
        <w:ind w:left="2869" w:hanging="368"/>
      </w:pPr>
      <w:rPr>
        <w:rFonts w:ascii="Times New Roman" w:eastAsia="Times New Roman" w:hAnsi="Times New Roman" w:hint="default"/>
        <w:i/>
        <w:w w:val="115"/>
        <w:sz w:val="21"/>
        <w:szCs w:val="21"/>
      </w:rPr>
    </w:lvl>
    <w:lvl w:ilvl="1" w:tplc="BC3A7C02">
      <w:start w:val="1"/>
      <w:numFmt w:val="bullet"/>
      <w:lvlText w:val="•"/>
      <w:lvlJc w:val="left"/>
      <w:pPr>
        <w:ind w:left="3399" w:hanging="368"/>
      </w:pPr>
      <w:rPr>
        <w:rFonts w:hint="default"/>
      </w:rPr>
    </w:lvl>
    <w:lvl w:ilvl="2" w:tplc="F9749DD6">
      <w:start w:val="1"/>
      <w:numFmt w:val="bullet"/>
      <w:lvlText w:val="•"/>
      <w:lvlJc w:val="left"/>
      <w:pPr>
        <w:ind w:left="3928" w:hanging="368"/>
      </w:pPr>
      <w:rPr>
        <w:rFonts w:hint="default"/>
      </w:rPr>
    </w:lvl>
    <w:lvl w:ilvl="3" w:tplc="AEE41594">
      <w:start w:val="1"/>
      <w:numFmt w:val="bullet"/>
      <w:lvlText w:val="•"/>
      <w:lvlJc w:val="left"/>
      <w:pPr>
        <w:ind w:left="4458" w:hanging="368"/>
      </w:pPr>
      <w:rPr>
        <w:rFonts w:hint="default"/>
      </w:rPr>
    </w:lvl>
    <w:lvl w:ilvl="4" w:tplc="16AE7F16">
      <w:start w:val="1"/>
      <w:numFmt w:val="bullet"/>
      <w:lvlText w:val="•"/>
      <w:lvlJc w:val="left"/>
      <w:pPr>
        <w:ind w:left="4988" w:hanging="368"/>
      </w:pPr>
      <w:rPr>
        <w:rFonts w:hint="default"/>
      </w:rPr>
    </w:lvl>
    <w:lvl w:ilvl="5" w:tplc="E570AF1E">
      <w:start w:val="1"/>
      <w:numFmt w:val="bullet"/>
      <w:lvlText w:val="•"/>
      <w:lvlJc w:val="left"/>
      <w:pPr>
        <w:ind w:left="5517" w:hanging="368"/>
      </w:pPr>
      <w:rPr>
        <w:rFonts w:hint="default"/>
      </w:rPr>
    </w:lvl>
    <w:lvl w:ilvl="6" w:tplc="90F6A2CA">
      <w:start w:val="1"/>
      <w:numFmt w:val="bullet"/>
      <w:lvlText w:val="•"/>
      <w:lvlJc w:val="left"/>
      <w:pPr>
        <w:ind w:left="6047" w:hanging="368"/>
      </w:pPr>
      <w:rPr>
        <w:rFonts w:hint="default"/>
      </w:rPr>
    </w:lvl>
    <w:lvl w:ilvl="7" w:tplc="AB428EB6">
      <w:start w:val="1"/>
      <w:numFmt w:val="bullet"/>
      <w:lvlText w:val="•"/>
      <w:lvlJc w:val="left"/>
      <w:pPr>
        <w:ind w:left="6576" w:hanging="368"/>
      </w:pPr>
      <w:rPr>
        <w:rFonts w:hint="default"/>
      </w:rPr>
    </w:lvl>
    <w:lvl w:ilvl="8" w:tplc="4A84336C">
      <w:start w:val="1"/>
      <w:numFmt w:val="bullet"/>
      <w:lvlText w:val="•"/>
      <w:lvlJc w:val="left"/>
      <w:pPr>
        <w:ind w:left="7106" w:hanging="368"/>
      </w:pPr>
      <w:rPr>
        <w:rFonts w:hint="default"/>
      </w:rPr>
    </w:lvl>
  </w:abstractNum>
  <w:abstractNum w:abstractNumId="16" w15:restartNumberingAfterBreak="0">
    <w:nsid w:val="3FF71B2B"/>
    <w:multiLevelType w:val="hybridMultilevel"/>
    <w:tmpl w:val="F4AAB2F8"/>
    <w:lvl w:ilvl="0" w:tplc="57C211B6">
      <w:start w:val="26"/>
      <w:numFmt w:val="decimal"/>
      <w:lvlText w:val="%1."/>
      <w:lvlJc w:val="left"/>
      <w:pPr>
        <w:ind w:left="2324" w:hanging="396"/>
      </w:pPr>
      <w:rPr>
        <w:rFonts w:ascii="Times New Roman" w:eastAsia="Times New Roman" w:hAnsi="Times New Roman" w:hint="default"/>
        <w:w w:val="103"/>
        <w:sz w:val="22"/>
        <w:szCs w:val="22"/>
      </w:rPr>
    </w:lvl>
    <w:lvl w:ilvl="1" w:tplc="C76867EC">
      <w:start w:val="1"/>
      <w:numFmt w:val="bullet"/>
      <w:lvlText w:val="•"/>
      <w:lvlJc w:val="left"/>
      <w:pPr>
        <w:ind w:left="2909" w:hanging="396"/>
      </w:pPr>
      <w:rPr>
        <w:rFonts w:hint="default"/>
      </w:rPr>
    </w:lvl>
    <w:lvl w:ilvl="2" w:tplc="3BBE3A60">
      <w:start w:val="1"/>
      <w:numFmt w:val="bullet"/>
      <w:lvlText w:val="•"/>
      <w:lvlJc w:val="left"/>
      <w:pPr>
        <w:ind w:left="3495" w:hanging="396"/>
      </w:pPr>
      <w:rPr>
        <w:rFonts w:hint="default"/>
      </w:rPr>
    </w:lvl>
    <w:lvl w:ilvl="3" w:tplc="00BC6ACE">
      <w:start w:val="1"/>
      <w:numFmt w:val="bullet"/>
      <w:lvlText w:val="•"/>
      <w:lvlJc w:val="left"/>
      <w:pPr>
        <w:ind w:left="4081" w:hanging="396"/>
      </w:pPr>
      <w:rPr>
        <w:rFonts w:hint="default"/>
      </w:rPr>
    </w:lvl>
    <w:lvl w:ilvl="4" w:tplc="DDC0A2BC">
      <w:start w:val="1"/>
      <w:numFmt w:val="bullet"/>
      <w:lvlText w:val="•"/>
      <w:lvlJc w:val="left"/>
      <w:pPr>
        <w:ind w:left="4667" w:hanging="396"/>
      </w:pPr>
      <w:rPr>
        <w:rFonts w:hint="default"/>
      </w:rPr>
    </w:lvl>
    <w:lvl w:ilvl="5" w:tplc="B9DCE018">
      <w:start w:val="1"/>
      <w:numFmt w:val="bullet"/>
      <w:lvlText w:val="•"/>
      <w:lvlJc w:val="left"/>
      <w:pPr>
        <w:ind w:left="5253" w:hanging="396"/>
      </w:pPr>
      <w:rPr>
        <w:rFonts w:hint="default"/>
      </w:rPr>
    </w:lvl>
    <w:lvl w:ilvl="6" w:tplc="7EA4DB1A">
      <w:start w:val="1"/>
      <w:numFmt w:val="bullet"/>
      <w:lvlText w:val="•"/>
      <w:lvlJc w:val="left"/>
      <w:pPr>
        <w:ind w:left="5839" w:hanging="396"/>
      </w:pPr>
      <w:rPr>
        <w:rFonts w:hint="default"/>
      </w:rPr>
    </w:lvl>
    <w:lvl w:ilvl="7" w:tplc="047C455A">
      <w:start w:val="1"/>
      <w:numFmt w:val="bullet"/>
      <w:lvlText w:val="•"/>
      <w:lvlJc w:val="left"/>
      <w:pPr>
        <w:ind w:left="6425" w:hanging="396"/>
      </w:pPr>
      <w:rPr>
        <w:rFonts w:hint="default"/>
      </w:rPr>
    </w:lvl>
    <w:lvl w:ilvl="8" w:tplc="F8BE126C">
      <w:start w:val="1"/>
      <w:numFmt w:val="bullet"/>
      <w:lvlText w:val="•"/>
      <w:lvlJc w:val="left"/>
      <w:pPr>
        <w:ind w:left="7011" w:hanging="396"/>
      </w:pPr>
      <w:rPr>
        <w:rFonts w:hint="default"/>
      </w:rPr>
    </w:lvl>
  </w:abstractNum>
  <w:abstractNum w:abstractNumId="17" w15:restartNumberingAfterBreak="0">
    <w:nsid w:val="46683651"/>
    <w:multiLevelType w:val="hybridMultilevel"/>
    <w:tmpl w:val="75CA258E"/>
    <w:lvl w:ilvl="0" w:tplc="57BAD8E6">
      <w:start w:val="1"/>
      <w:numFmt w:val="lowerLetter"/>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18" w15:restartNumberingAfterBreak="0">
    <w:nsid w:val="4AA73835"/>
    <w:multiLevelType w:val="hybridMultilevel"/>
    <w:tmpl w:val="238C3DBC"/>
    <w:lvl w:ilvl="0" w:tplc="AFAABD2C">
      <w:start w:val="8"/>
      <w:numFmt w:val="decimal"/>
      <w:lvlText w:val="%1."/>
      <w:lvlJc w:val="left"/>
      <w:pPr>
        <w:ind w:left="2219" w:hanging="272"/>
        <w:jc w:val="right"/>
      </w:pPr>
      <w:rPr>
        <w:rFonts w:ascii="Times New Roman" w:eastAsia="Times New Roman" w:hAnsi="Times New Roman" w:hint="default"/>
        <w:w w:val="103"/>
        <w:sz w:val="22"/>
        <w:szCs w:val="22"/>
      </w:rPr>
    </w:lvl>
    <w:lvl w:ilvl="1" w:tplc="BD5CFCDA">
      <w:start w:val="1"/>
      <w:numFmt w:val="bullet"/>
      <w:lvlText w:val="•"/>
      <w:lvlJc w:val="left"/>
      <w:pPr>
        <w:ind w:left="2813" w:hanging="272"/>
      </w:pPr>
      <w:rPr>
        <w:rFonts w:hint="default"/>
      </w:rPr>
    </w:lvl>
    <w:lvl w:ilvl="2" w:tplc="CE2E4098">
      <w:start w:val="1"/>
      <w:numFmt w:val="bullet"/>
      <w:lvlText w:val="•"/>
      <w:lvlJc w:val="left"/>
      <w:pPr>
        <w:ind w:left="3408" w:hanging="272"/>
      </w:pPr>
      <w:rPr>
        <w:rFonts w:hint="default"/>
      </w:rPr>
    </w:lvl>
    <w:lvl w:ilvl="3" w:tplc="5A26C7F0">
      <w:start w:val="1"/>
      <w:numFmt w:val="bullet"/>
      <w:lvlText w:val="•"/>
      <w:lvlJc w:val="left"/>
      <w:pPr>
        <w:ind w:left="4003" w:hanging="272"/>
      </w:pPr>
      <w:rPr>
        <w:rFonts w:hint="default"/>
      </w:rPr>
    </w:lvl>
    <w:lvl w:ilvl="4" w:tplc="00D07318">
      <w:start w:val="1"/>
      <w:numFmt w:val="bullet"/>
      <w:lvlText w:val="•"/>
      <w:lvlJc w:val="left"/>
      <w:pPr>
        <w:ind w:left="4597" w:hanging="272"/>
      </w:pPr>
      <w:rPr>
        <w:rFonts w:hint="default"/>
      </w:rPr>
    </w:lvl>
    <w:lvl w:ilvl="5" w:tplc="FBA80EE8">
      <w:start w:val="1"/>
      <w:numFmt w:val="bullet"/>
      <w:lvlText w:val="•"/>
      <w:lvlJc w:val="left"/>
      <w:pPr>
        <w:ind w:left="5192" w:hanging="272"/>
      </w:pPr>
      <w:rPr>
        <w:rFonts w:hint="default"/>
      </w:rPr>
    </w:lvl>
    <w:lvl w:ilvl="6" w:tplc="1AFECBCC">
      <w:start w:val="1"/>
      <w:numFmt w:val="bullet"/>
      <w:lvlText w:val="•"/>
      <w:lvlJc w:val="left"/>
      <w:pPr>
        <w:ind w:left="5786" w:hanging="272"/>
      </w:pPr>
      <w:rPr>
        <w:rFonts w:hint="default"/>
      </w:rPr>
    </w:lvl>
    <w:lvl w:ilvl="7" w:tplc="FC24766E">
      <w:start w:val="1"/>
      <w:numFmt w:val="bullet"/>
      <w:lvlText w:val="•"/>
      <w:lvlJc w:val="left"/>
      <w:pPr>
        <w:ind w:left="6381" w:hanging="272"/>
      </w:pPr>
      <w:rPr>
        <w:rFonts w:hint="default"/>
      </w:rPr>
    </w:lvl>
    <w:lvl w:ilvl="8" w:tplc="D1E4AEAC">
      <w:start w:val="1"/>
      <w:numFmt w:val="bullet"/>
      <w:lvlText w:val="•"/>
      <w:lvlJc w:val="left"/>
      <w:pPr>
        <w:ind w:left="6976" w:hanging="272"/>
      </w:pPr>
      <w:rPr>
        <w:rFonts w:hint="default"/>
      </w:rPr>
    </w:lvl>
  </w:abstractNum>
  <w:abstractNum w:abstractNumId="19" w15:restartNumberingAfterBreak="0">
    <w:nsid w:val="4D160A86"/>
    <w:multiLevelType w:val="hybridMultilevel"/>
    <w:tmpl w:val="EC029790"/>
    <w:lvl w:ilvl="0" w:tplc="1A58EB7E">
      <w:start w:val="2"/>
      <w:numFmt w:val="lowerRoman"/>
      <w:lvlText w:val="(%1)"/>
      <w:lvlJc w:val="left"/>
      <w:pPr>
        <w:ind w:left="5205" w:hanging="555"/>
        <w:jc w:val="right"/>
      </w:pPr>
      <w:rPr>
        <w:rFonts w:ascii="Times New Roman" w:eastAsia="Times New Roman" w:hAnsi="Times New Roman" w:hint="default"/>
        <w:w w:val="94"/>
        <w:sz w:val="23"/>
        <w:szCs w:val="23"/>
      </w:rPr>
    </w:lvl>
    <w:lvl w:ilvl="1" w:tplc="D33C4160">
      <w:start w:val="1"/>
      <w:numFmt w:val="bullet"/>
      <w:lvlText w:val="•"/>
      <w:lvlJc w:val="left"/>
      <w:pPr>
        <w:ind w:left="5679" w:hanging="555"/>
      </w:pPr>
      <w:rPr>
        <w:rFonts w:hint="default"/>
      </w:rPr>
    </w:lvl>
    <w:lvl w:ilvl="2" w:tplc="502862CE">
      <w:start w:val="1"/>
      <w:numFmt w:val="bullet"/>
      <w:lvlText w:val="•"/>
      <w:lvlJc w:val="left"/>
      <w:pPr>
        <w:ind w:left="6153" w:hanging="555"/>
      </w:pPr>
      <w:rPr>
        <w:rFonts w:hint="default"/>
      </w:rPr>
    </w:lvl>
    <w:lvl w:ilvl="3" w:tplc="FB8E00B8">
      <w:start w:val="1"/>
      <w:numFmt w:val="bullet"/>
      <w:lvlText w:val="•"/>
      <w:lvlJc w:val="left"/>
      <w:pPr>
        <w:ind w:left="6626" w:hanging="555"/>
      </w:pPr>
      <w:rPr>
        <w:rFonts w:hint="default"/>
      </w:rPr>
    </w:lvl>
    <w:lvl w:ilvl="4" w:tplc="F02C7E96">
      <w:start w:val="1"/>
      <w:numFmt w:val="bullet"/>
      <w:lvlText w:val="•"/>
      <w:lvlJc w:val="left"/>
      <w:pPr>
        <w:ind w:left="7100" w:hanging="555"/>
      </w:pPr>
      <w:rPr>
        <w:rFonts w:hint="default"/>
      </w:rPr>
    </w:lvl>
    <w:lvl w:ilvl="5" w:tplc="B01A5E5A">
      <w:start w:val="1"/>
      <w:numFmt w:val="bullet"/>
      <w:lvlText w:val="•"/>
      <w:lvlJc w:val="left"/>
      <w:pPr>
        <w:ind w:left="7574" w:hanging="555"/>
      </w:pPr>
      <w:rPr>
        <w:rFonts w:hint="default"/>
      </w:rPr>
    </w:lvl>
    <w:lvl w:ilvl="6" w:tplc="0E645860">
      <w:start w:val="1"/>
      <w:numFmt w:val="bullet"/>
      <w:lvlText w:val="•"/>
      <w:lvlJc w:val="left"/>
      <w:pPr>
        <w:ind w:left="8048" w:hanging="555"/>
      </w:pPr>
      <w:rPr>
        <w:rFonts w:hint="default"/>
      </w:rPr>
    </w:lvl>
    <w:lvl w:ilvl="7" w:tplc="C4DA66F4">
      <w:start w:val="1"/>
      <w:numFmt w:val="bullet"/>
      <w:lvlText w:val="•"/>
      <w:lvlJc w:val="left"/>
      <w:pPr>
        <w:ind w:left="8521" w:hanging="555"/>
      </w:pPr>
      <w:rPr>
        <w:rFonts w:hint="default"/>
      </w:rPr>
    </w:lvl>
    <w:lvl w:ilvl="8" w:tplc="07EAF734">
      <w:start w:val="1"/>
      <w:numFmt w:val="bullet"/>
      <w:lvlText w:val="•"/>
      <w:lvlJc w:val="left"/>
      <w:pPr>
        <w:ind w:left="8995" w:hanging="555"/>
      </w:pPr>
      <w:rPr>
        <w:rFonts w:hint="default"/>
      </w:rPr>
    </w:lvl>
  </w:abstractNum>
  <w:abstractNum w:abstractNumId="20" w15:restartNumberingAfterBreak="0">
    <w:nsid w:val="4E7B77DA"/>
    <w:multiLevelType w:val="hybridMultilevel"/>
    <w:tmpl w:val="7674D2FE"/>
    <w:lvl w:ilvl="0" w:tplc="130E6890">
      <w:start w:val="9"/>
      <w:numFmt w:val="lowerLetter"/>
      <w:lvlText w:val="(%1)"/>
      <w:lvlJc w:val="left"/>
      <w:pPr>
        <w:ind w:left="3798" w:hanging="425"/>
      </w:pPr>
      <w:rPr>
        <w:rFonts w:ascii="Arial" w:eastAsia="Arial" w:hAnsi="Arial" w:hint="default"/>
        <w:i/>
        <w:w w:val="127"/>
        <w:sz w:val="21"/>
        <w:szCs w:val="21"/>
      </w:rPr>
    </w:lvl>
    <w:lvl w:ilvl="1" w:tplc="FC58793E">
      <w:start w:val="1"/>
      <w:numFmt w:val="lowerRoman"/>
      <w:lvlText w:val="(%2)"/>
      <w:lvlJc w:val="left"/>
      <w:pPr>
        <w:ind w:left="3913" w:hanging="303"/>
      </w:pPr>
      <w:rPr>
        <w:rFonts w:ascii="Arial" w:eastAsia="Arial" w:hAnsi="Arial" w:hint="default"/>
        <w:w w:val="140"/>
        <w:sz w:val="19"/>
        <w:szCs w:val="19"/>
      </w:rPr>
    </w:lvl>
    <w:lvl w:ilvl="2" w:tplc="CFE28D26">
      <w:start w:val="1"/>
      <w:numFmt w:val="bullet"/>
      <w:lvlText w:val="•"/>
      <w:lvlJc w:val="left"/>
      <w:pPr>
        <w:ind w:left="4428" w:hanging="303"/>
      </w:pPr>
      <w:rPr>
        <w:rFonts w:hint="default"/>
      </w:rPr>
    </w:lvl>
    <w:lvl w:ilvl="3" w:tplc="50202BC6">
      <w:start w:val="1"/>
      <w:numFmt w:val="bullet"/>
      <w:lvlText w:val="•"/>
      <w:lvlJc w:val="left"/>
      <w:pPr>
        <w:ind w:left="4943" w:hanging="303"/>
      </w:pPr>
      <w:rPr>
        <w:rFonts w:hint="default"/>
      </w:rPr>
    </w:lvl>
    <w:lvl w:ilvl="4" w:tplc="C318F516">
      <w:start w:val="1"/>
      <w:numFmt w:val="bullet"/>
      <w:lvlText w:val="•"/>
      <w:lvlJc w:val="left"/>
      <w:pPr>
        <w:ind w:left="5458" w:hanging="303"/>
      </w:pPr>
      <w:rPr>
        <w:rFonts w:hint="default"/>
      </w:rPr>
    </w:lvl>
    <w:lvl w:ilvl="5" w:tplc="E7D6A7AE">
      <w:start w:val="1"/>
      <w:numFmt w:val="bullet"/>
      <w:lvlText w:val="•"/>
      <w:lvlJc w:val="left"/>
      <w:pPr>
        <w:ind w:left="5973" w:hanging="303"/>
      </w:pPr>
      <w:rPr>
        <w:rFonts w:hint="default"/>
      </w:rPr>
    </w:lvl>
    <w:lvl w:ilvl="6" w:tplc="6952C906">
      <w:start w:val="1"/>
      <w:numFmt w:val="bullet"/>
      <w:lvlText w:val="•"/>
      <w:lvlJc w:val="left"/>
      <w:pPr>
        <w:ind w:left="6488" w:hanging="303"/>
      </w:pPr>
      <w:rPr>
        <w:rFonts w:hint="default"/>
      </w:rPr>
    </w:lvl>
    <w:lvl w:ilvl="7" w:tplc="600AFD1E">
      <w:start w:val="1"/>
      <w:numFmt w:val="bullet"/>
      <w:lvlText w:val="•"/>
      <w:lvlJc w:val="left"/>
      <w:pPr>
        <w:ind w:left="7003" w:hanging="303"/>
      </w:pPr>
      <w:rPr>
        <w:rFonts w:hint="default"/>
      </w:rPr>
    </w:lvl>
    <w:lvl w:ilvl="8" w:tplc="06DA4B60">
      <w:start w:val="1"/>
      <w:numFmt w:val="bullet"/>
      <w:lvlText w:val="•"/>
      <w:lvlJc w:val="left"/>
      <w:pPr>
        <w:ind w:left="7518" w:hanging="303"/>
      </w:pPr>
      <w:rPr>
        <w:rFonts w:hint="default"/>
      </w:rPr>
    </w:lvl>
  </w:abstractNum>
  <w:abstractNum w:abstractNumId="21" w15:restartNumberingAfterBreak="0">
    <w:nsid w:val="4F6F1385"/>
    <w:multiLevelType w:val="hybridMultilevel"/>
    <w:tmpl w:val="5398793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1A158A1"/>
    <w:multiLevelType w:val="hybridMultilevel"/>
    <w:tmpl w:val="D62E431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15:restartNumberingAfterBreak="0">
    <w:nsid w:val="532C77B3"/>
    <w:multiLevelType w:val="hybridMultilevel"/>
    <w:tmpl w:val="CA0E3428"/>
    <w:lvl w:ilvl="0" w:tplc="3A8C7D9A">
      <w:start w:val="3"/>
      <w:numFmt w:val="lowerLetter"/>
      <w:lvlText w:val="(%1)"/>
      <w:lvlJc w:val="left"/>
      <w:pPr>
        <w:ind w:left="2862" w:hanging="353"/>
      </w:pPr>
      <w:rPr>
        <w:rFonts w:ascii="Arial" w:eastAsia="Arial" w:hAnsi="Arial" w:hint="default"/>
        <w:i/>
        <w:w w:val="108"/>
        <w:sz w:val="21"/>
        <w:szCs w:val="21"/>
      </w:rPr>
    </w:lvl>
    <w:lvl w:ilvl="1" w:tplc="F6047CFC">
      <w:start w:val="1"/>
      <w:numFmt w:val="lowerRoman"/>
      <w:lvlText w:val="(%2)"/>
      <w:lvlJc w:val="left"/>
      <w:pPr>
        <w:ind w:left="3236" w:hanging="303"/>
      </w:pPr>
      <w:rPr>
        <w:rFonts w:ascii="Times New Roman" w:eastAsia="Times New Roman" w:hAnsi="Times New Roman" w:hint="default"/>
        <w:w w:val="97"/>
        <w:sz w:val="22"/>
        <w:szCs w:val="22"/>
      </w:rPr>
    </w:lvl>
    <w:lvl w:ilvl="2" w:tplc="765AD490">
      <w:start w:val="1"/>
      <w:numFmt w:val="bullet"/>
      <w:lvlText w:val="•"/>
      <w:lvlJc w:val="left"/>
      <w:pPr>
        <w:ind w:left="3784" w:hanging="303"/>
      </w:pPr>
      <w:rPr>
        <w:rFonts w:hint="default"/>
      </w:rPr>
    </w:lvl>
    <w:lvl w:ilvl="3" w:tplc="38465DDA">
      <w:start w:val="1"/>
      <w:numFmt w:val="bullet"/>
      <w:lvlText w:val="•"/>
      <w:lvlJc w:val="left"/>
      <w:pPr>
        <w:ind w:left="4332" w:hanging="303"/>
      </w:pPr>
      <w:rPr>
        <w:rFonts w:hint="default"/>
      </w:rPr>
    </w:lvl>
    <w:lvl w:ilvl="4" w:tplc="E5B4C732">
      <w:start w:val="1"/>
      <w:numFmt w:val="bullet"/>
      <w:lvlText w:val="•"/>
      <w:lvlJc w:val="left"/>
      <w:pPr>
        <w:ind w:left="4879" w:hanging="303"/>
      </w:pPr>
      <w:rPr>
        <w:rFonts w:hint="default"/>
      </w:rPr>
    </w:lvl>
    <w:lvl w:ilvl="5" w:tplc="3F40F2AC">
      <w:start w:val="1"/>
      <w:numFmt w:val="bullet"/>
      <w:lvlText w:val="•"/>
      <w:lvlJc w:val="left"/>
      <w:pPr>
        <w:ind w:left="5427" w:hanging="303"/>
      </w:pPr>
      <w:rPr>
        <w:rFonts w:hint="default"/>
      </w:rPr>
    </w:lvl>
    <w:lvl w:ilvl="6" w:tplc="6A7A3D88">
      <w:start w:val="1"/>
      <w:numFmt w:val="bullet"/>
      <w:lvlText w:val="•"/>
      <w:lvlJc w:val="left"/>
      <w:pPr>
        <w:ind w:left="5975" w:hanging="303"/>
      </w:pPr>
      <w:rPr>
        <w:rFonts w:hint="default"/>
      </w:rPr>
    </w:lvl>
    <w:lvl w:ilvl="7" w:tplc="1F4AB5FA">
      <w:start w:val="1"/>
      <w:numFmt w:val="bullet"/>
      <w:lvlText w:val="•"/>
      <w:lvlJc w:val="left"/>
      <w:pPr>
        <w:ind w:left="6522" w:hanging="303"/>
      </w:pPr>
      <w:rPr>
        <w:rFonts w:hint="default"/>
      </w:rPr>
    </w:lvl>
    <w:lvl w:ilvl="8" w:tplc="D618ED08">
      <w:start w:val="1"/>
      <w:numFmt w:val="bullet"/>
      <w:lvlText w:val="•"/>
      <w:lvlJc w:val="left"/>
      <w:pPr>
        <w:ind w:left="7070" w:hanging="303"/>
      </w:pPr>
      <w:rPr>
        <w:rFonts w:hint="default"/>
      </w:rPr>
    </w:lvl>
  </w:abstractNum>
  <w:abstractNum w:abstractNumId="24" w15:restartNumberingAfterBreak="0">
    <w:nsid w:val="54632958"/>
    <w:multiLevelType w:val="hybridMultilevel"/>
    <w:tmpl w:val="A5F2E398"/>
    <w:lvl w:ilvl="0" w:tplc="D9867236">
      <w:start w:val="1"/>
      <w:numFmt w:val="lowerLetter"/>
      <w:lvlText w:val="(%1)"/>
      <w:lvlJc w:val="left"/>
      <w:pPr>
        <w:ind w:left="2993" w:hanging="375"/>
      </w:pPr>
      <w:rPr>
        <w:rFonts w:ascii="Times New Roman" w:eastAsia="Times New Roman" w:hAnsi="Times New Roman" w:hint="default"/>
        <w:i/>
        <w:w w:val="118"/>
        <w:sz w:val="21"/>
        <w:szCs w:val="21"/>
      </w:rPr>
    </w:lvl>
    <w:lvl w:ilvl="1" w:tplc="E4FE7026">
      <w:start w:val="1"/>
      <w:numFmt w:val="bullet"/>
      <w:lvlText w:val="•"/>
      <w:lvlJc w:val="left"/>
      <w:pPr>
        <w:ind w:left="3512" w:hanging="375"/>
      </w:pPr>
      <w:rPr>
        <w:rFonts w:hint="default"/>
      </w:rPr>
    </w:lvl>
    <w:lvl w:ilvl="2" w:tplc="C15C9784">
      <w:start w:val="1"/>
      <w:numFmt w:val="bullet"/>
      <w:lvlText w:val="•"/>
      <w:lvlJc w:val="left"/>
      <w:pPr>
        <w:ind w:left="4031" w:hanging="375"/>
      </w:pPr>
      <w:rPr>
        <w:rFonts w:hint="default"/>
      </w:rPr>
    </w:lvl>
    <w:lvl w:ilvl="3" w:tplc="3642CEDA">
      <w:start w:val="1"/>
      <w:numFmt w:val="bullet"/>
      <w:lvlText w:val="•"/>
      <w:lvlJc w:val="left"/>
      <w:pPr>
        <w:ind w:left="4550" w:hanging="375"/>
      </w:pPr>
      <w:rPr>
        <w:rFonts w:hint="default"/>
      </w:rPr>
    </w:lvl>
    <w:lvl w:ilvl="4" w:tplc="15628DFC">
      <w:start w:val="1"/>
      <w:numFmt w:val="bullet"/>
      <w:lvlText w:val="•"/>
      <w:lvlJc w:val="left"/>
      <w:pPr>
        <w:ind w:left="5069" w:hanging="375"/>
      </w:pPr>
      <w:rPr>
        <w:rFonts w:hint="default"/>
      </w:rPr>
    </w:lvl>
    <w:lvl w:ilvl="5" w:tplc="95685768">
      <w:start w:val="1"/>
      <w:numFmt w:val="bullet"/>
      <w:lvlText w:val="•"/>
      <w:lvlJc w:val="left"/>
      <w:pPr>
        <w:ind w:left="5588" w:hanging="375"/>
      </w:pPr>
      <w:rPr>
        <w:rFonts w:hint="default"/>
      </w:rPr>
    </w:lvl>
    <w:lvl w:ilvl="6" w:tplc="997EF228">
      <w:start w:val="1"/>
      <w:numFmt w:val="bullet"/>
      <w:lvlText w:val="•"/>
      <w:lvlJc w:val="left"/>
      <w:pPr>
        <w:ind w:left="6107" w:hanging="375"/>
      </w:pPr>
      <w:rPr>
        <w:rFonts w:hint="default"/>
      </w:rPr>
    </w:lvl>
    <w:lvl w:ilvl="7" w:tplc="960CC76C">
      <w:start w:val="1"/>
      <w:numFmt w:val="bullet"/>
      <w:lvlText w:val="•"/>
      <w:lvlJc w:val="left"/>
      <w:pPr>
        <w:ind w:left="6626" w:hanging="375"/>
      </w:pPr>
      <w:rPr>
        <w:rFonts w:hint="default"/>
      </w:rPr>
    </w:lvl>
    <w:lvl w:ilvl="8" w:tplc="1DEA0474">
      <w:start w:val="1"/>
      <w:numFmt w:val="bullet"/>
      <w:lvlText w:val="•"/>
      <w:lvlJc w:val="left"/>
      <w:pPr>
        <w:ind w:left="7145" w:hanging="375"/>
      </w:pPr>
      <w:rPr>
        <w:rFonts w:hint="default"/>
      </w:rPr>
    </w:lvl>
  </w:abstractNum>
  <w:abstractNum w:abstractNumId="25" w15:restartNumberingAfterBreak="0">
    <w:nsid w:val="552C3965"/>
    <w:multiLevelType w:val="hybridMultilevel"/>
    <w:tmpl w:val="17A0B69E"/>
    <w:lvl w:ilvl="0" w:tplc="670CD8E4">
      <w:start w:val="22"/>
      <w:numFmt w:val="lowerLetter"/>
      <w:lvlText w:val="(%1)"/>
      <w:lvlJc w:val="left"/>
      <w:pPr>
        <w:ind w:left="3416" w:hanging="353"/>
      </w:pPr>
      <w:rPr>
        <w:rFonts w:ascii="Times New Roman" w:eastAsia="Times New Roman" w:hAnsi="Times New Roman" w:hint="default"/>
        <w:i/>
        <w:w w:val="114"/>
        <w:sz w:val="21"/>
        <w:szCs w:val="21"/>
      </w:rPr>
    </w:lvl>
    <w:lvl w:ilvl="1" w:tplc="52724C92">
      <w:start w:val="1"/>
      <w:numFmt w:val="bullet"/>
      <w:lvlText w:val="•"/>
      <w:lvlJc w:val="left"/>
      <w:pPr>
        <w:ind w:left="3921" w:hanging="353"/>
      </w:pPr>
      <w:rPr>
        <w:rFonts w:hint="default"/>
      </w:rPr>
    </w:lvl>
    <w:lvl w:ilvl="2" w:tplc="F5C8A4B8">
      <w:start w:val="1"/>
      <w:numFmt w:val="bullet"/>
      <w:lvlText w:val="•"/>
      <w:lvlJc w:val="left"/>
      <w:pPr>
        <w:ind w:left="4426" w:hanging="353"/>
      </w:pPr>
      <w:rPr>
        <w:rFonts w:hint="default"/>
      </w:rPr>
    </w:lvl>
    <w:lvl w:ilvl="3" w:tplc="C5C83CB8">
      <w:start w:val="1"/>
      <w:numFmt w:val="bullet"/>
      <w:lvlText w:val="•"/>
      <w:lvlJc w:val="left"/>
      <w:pPr>
        <w:ind w:left="4931" w:hanging="353"/>
      </w:pPr>
      <w:rPr>
        <w:rFonts w:hint="default"/>
      </w:rPr>
    </w:lvl>
    <w:lvl w:ilvl="4" w:tplc="B53658E4">
      <w:start w:val="1"/>
      <w:numFmt w:val="bullet"/>
      <w:lvlText w:val="•"/>
      <w:lvlJc w:val="left"/>
      <w:pPr>
        <w:ind w:left="5436" w:hanging="353"/>
      </w:pPr>
      <w:rPr>
        <w:rFonts w:hint="default"/>
      </w:rPr>
    </w:lvl>
    <w:lvl w:ilvl="5" w:tplc="AC0E2C7C">
      <w:start w:val="1"/>
      <w:numFmt w:val="bullet"/>
      <w:lvlText w:val="•"/>
      <w:lvlJc w:val="left"/>
      <w:pPr>
        <w:ind w:left="5941" w:hanging="353"/>
      </w:pPr>
      <w:rPr>
        <w:rFonts w:hint="default"/>
      </w:rPr>
    </w:lvl>
    <w:lvl w:ilvl="6" w:tplc="1A4C5DEC">
      <w:start w:val="1"/>
      <w:numFmt w:val="bullet"/>
      <w:lvlText w:val="•"/>
      <w:lvlJc w:val="left"/>
      <w:pPr>
        <w:ind w:left="6446" w:hanging="353"/>
      </w:pPr>
      <w:rPr>
        <w:rFonts w:hint="default"/>
      </w:rPr>
    </w:lvl>
    <w:lvl w:ilvl="7" w:tplc="A9300F66">
      <w:start w:val="1"/>
      <w:numFmt w:val="bullet"/>
      <w:lvlText w:val="•"/>
      <w:lvlJc w:val="left"/>
      <w:pPr>
        <w:ind w:left="6950" w:hanging="353"/>
      </w:pPr>
      <w:rPr>
        <w:rFonts w:hint="default"/>
      </w:rPr>
    </w:lvl>
    <w:lvl w:ilvl="8" w:tplc="285CBD44">
      <w:start w:val="1"/>
      <w:numFmt w:val="bullet"/>
      <w:lvlText w:val="•"/>
      <w:lvlJc w:val="left"/>
      <w:pPr>
        <w:ind w:left="7455" w:hanging="353"/>
      </w:pPr>
      <w:rPr>
        <w:rFonts w:hint="default"/>
      </w:rPr>
    </w:lvl>
  </w:abstractNum>
  <w:abstractNum w:abstractNumId="26" w15:restartNumberingAfterBreak="0">
    <w:nsid w:val="62FE0087"/>
    <w:multiLevelType w:val="hybridMultilevel"/>
    <w:tmpl w:val="EA821726"/>
    <w:lvl w:ilvl="0" w:tplc="7A907A72">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7" w15:restartNumberingAfterBreak="0">
    <w:nsid w:val="631D20BA"/>
    <w:multiLevelType w:val="hybridMultilevel"/>
    <w:tmpl w:val="7980A8CA"/>
    <w:lvl w:ilvl="0" w:tplc="B810ACCC">
      <w:start w:val="1"/>
      <w:numFmt w:val="lowerLetter"/>
      <w:lvlText w:val="(%1)"/>
      <w:lvlJc w:val="left"/>
      <w:pPr>
        <w:ind w:left="3200" w:hanging="382"/>
      </w:pPr>
      <w:rPr>
        <w:rFonts w:ascii="Times New Roman" w:eastAsia="Times New Roman" w:hAnsi="Times New Roman" w:hint="default"/>
        <w:i/>
        <w:w w:val="120"/>
        <w:sz w:val="20"/>
        <w:szCs w:val="20"/>
      </w:rPr>
    </w:lvl>
    <w:lvl w:ilvl="1" w:tplc="91ACDB52">
      <w:start w:val="1"/>
      <w:numFmt w:val="lowerRoman"/>
      <w:lvlText w:val="(%2)"/>
      <w:lvlJc w:val="left"/>
      <w:pPr>
        <w:ind w:left="3575" w:hanging="317"/>
      </w:pPr>
      <w:rPr>
        <w:rFonts w:ascii="Times New Roman" w:eastAsia="Times New Roman" w:hAnsi="Times New Roman" w:hint="default"/>
        <w:w w:val="93"/>
        <w:sz w:val="23"/>
        <w:szCs w:val="23"/>
      </w:rPr>
    </w:lvl>
    <w:lvl w:ilvl="2" w:tplc="8B965F46">
      <w:start w:val="1"/>
      <w:numFmt w:val="bullet"/>
      <w:lvlText w:val="•"/>
      <w:lvlJc w:val="left"/>
      <w:pPr>
        <w:ind w:left="4087" w:hanging="317"/>
      </w:pPr>
      <w:rPr>
        <w:rFonts w:hint="default"/>
      </w:rPr>
    </w:lvl>
    <w:lvl w:ilvl="3" w:tplc="876E0D1E">
      <w:start w:val="1"/>
      <w:numFmt w:val="bullet"/>
      <w:lvlText w:val="•"/>
      <w:lvlJc w:val="left"/>
      <w:pPr>
        <w:ind w:left="4599" w:hanging="317"/>
      </w:pPr>
      <w:rPr>
        <w:rFonts w:hint="default"/>
      </w:rPr>
    </w:lvl>
    <w:lvl w:ilvl="4" w:tplc="A7F4ADF8">
      <w:start w:val="1"/>
      <w:numFmt w:val="bullet"/>
      <w:lvlText w:val="•"/>
      <w:lvlJc w:val="left"/>
      <w:pPr>
        <w:ind w:left="5112" w:hanging="317"/>
      </w:pPr>
      <w:rPr>
        <w:rFonts w:hint="default"/>
      </w:rPr>
    </w:lvl>
    <w:lvl w:ilvl="5" w:tplc="953A6F52">
      <w:start w:val="1"/>
      <w:numFmt w:val="bullet"/>
      <w:lvlText w:val="•"/>
      <w:lvlJc w:val="left"/>
      <w:pPr>
        <w:ind w:left="5624" w:hanging="317"/>
      </w:pPr>
      <w:rPr>
        <w:rFonts w:hint="default"/>
      </w:rPr>
    </w:lvl>
    <w:lvl w:ilvl="6" w:tplc="2E62C12C">
      <w:start w:val="1"/>
      <w:numFmt w:val="bullet"/>
      <w:lvlText w:val="•"/>
      <w:lvlJc w:val="left"/>
      <w:pPr>
        <w:ind w:left="6136" w:hanging="317"/>
      </w:pPr>
      <w:rPr>
        <w:rFonts w:hint="default"/>
      </w:rPr>
    </w:lvl>
    <w:lvl w:ilvl="7" w:tplc="5F36272C">
      <w:start w:val="1"/>
      <w:numFmt w:val="bullet"/>
      <w:lvlText w:val="•"/>
      <w:lvlJc w:val="left"/>
      <w:pPr>
        <w:ind w:left="6648" w:hanging="317"/>
      </w:pPr>
      <w:rPr>
        <w:rFonts w:hint="default"/>
      </w:rPr>
    </w:lvl>
    <w:lvl w:ilvl="8" w:tplc="4D5E737C">
      <w:start w:val="1"/>
      <w:numFmt w:val="bullet"/>
      <w:lvlText w:val="•"/>
      <w:lvlJc w:val="left"/>
      <w:pPr>
        <w:ind w:left="7161" w:hanging="317"/>
      </w:pPr>
      <w:rPr>
        <w:rFonts w:hint="default"/>
      </w:rPr>
    </w:lvl>
  </w:abstractNum>
  <w:abstractNum w:abstractNumId="28" w15:restartNumberingAfterBreak="0">
    <w:nsid w:val="63242BD4"/>
    <w:multiLevelType w:val="hybridMultilevel"/>
    <w:tmpl w:val="4D587FEA"/>
    <w:lvl w:ilvl="0" w:tplc="9AA07D4C">
      <w:start w:val="18"/>
      <w:numFmt w:val="decimal"/>
      <w:lvlText w:val="%1."/>
      <w:lvlJc w:val="left"/>
      <w:pPr>
        <w:ind w:left="2244" w:hanging="360"/>
      </w:pPr>
      <w:rPr>
        <w:rFonts w:ascii="Times New Roman" w:eastAsia="Times New Roman" w:hAnsi="Times New Roman" w:hint="default"/>
        <w:w w:val="97"/>
        <w:sz w:val="22"/>
        <w:szCs w:val="22"/>
      </w:rPr>
    </w:lvl>
    <w:lvl w:ilvl="1" w:tplc="29B42C24">
      <w:start w:val="1"/>
      <w:numFmt w:val="bullet"/>
      <w:lvlText w:val="•"/>
      <w:lvlJc w:val="left"/>
      <w:pPr>
        <w:ind w:left="2838" w:hanging="360"/>
      </w:pPr>
      <w:rPr>
        <w:rFonts w:hint="default"/>
      </w:rPr>
    </w:lvl>
    <w:lvl w:ilvl="2" w:tplc="D1BA4C28">
      <w:start w:val="1"/>
      <w:numFmt w:val="bullet"/>
      <w:lvlText w:val="•"/>
      <w:lvlJc w:val="left"/>
      <w:pPr>
        <w:ind w:left="3432" w:hanging="360"/>
      </w:pPr>
      <w:rPr>
        <w:rFonts w:hint="default"/>
      </w:rPr>
    </w:lvl>
    <w:lvl w:ilvl="3" w:tplc="2EACEED6">
      <w:start w:val="1"/>
      <w:numFmt w:val="bullet"/>
      <w:lvlText w:val="•"/>
      <w:lvlJc w:val="left"/>
      <w:pPr>
        <w:ind w:left="4026" w:hanging="360"/>
      </w:pPr>
      <w:rPr>
        <w:rFonts w:hint="default"/>
      </w:rPr>
    </w:lvl>
    <w:lvl w:ilvl="4" w:tplc="10749876">
      <w:start w:val="1"/>
      <w:numFmt w:val="bullet"/>
      <w:lvlText w:val="•"/>
      <w:lvlJc w:val="left"/>
      <w:pPr>
        <w:ind w:left="4620" w:hanging="360"/>
      </w:pPr>
      <w:rPr>
        <w:rFonts w:hint="default"/>
      </w:rPr>
    </w:lvl>
    <w:lvl w:ilvl="5" w:tplc="7B38A1A0">
      <w:start w:val="1"/>
      <w:numFmt w:val="bullet"/>
      <w:lvlText w:val="•"/>
      <w:lvlJc w:val="left"/>
      <w:pPr>
        <w:ind w:left="5214" w:hanging="360"/>
      </w:pPr>
      <w:rPr>
        <w:rFonts w:hint="default"/>
      </w:rPr>
    </w:lvl>
    <w:lvl w:ilvl="6" w:tplc="148A39DA">
      <w:start w:val="1"/>
      <w:numFmt w:val="bullet"/>
      <w:lvlText w:val="•"/>
      <w:lvlJc w:val="left"/>
      <w:pPr>
        <w:ind w:left="5807" w:hanging="360"/>
      </w:pPr>
      <w:rPr>
        <w:rFonts w:hint="default"/>
      </w:rPr>
    </w:lvl>
    <w:lvl w:ilvl="7" w:tplc="BEE87994">
      <w:start w:val="1"/>
      <w:numFmt w:val="bullet"/>
      <w:lvlText w:val="•"/>
      <w:lvlJc w:val="left"/>
      <w:pPr>
        <w:ind w:left="6401" w:hanging="360"/>
      </w:pPr>
      <w:rPr>
        <w:rFonts w:hint="default"/>
      </w:rPr>
    </w:lvl>
    <w:lvl w:ilvl="8" w:tplc="954E3860">
      <w:start w:val="1"/>
      <w:numFmt w:val="bullet"/>
      <w:lvlText w:val="•"/>
      <w:lvlJc w:val="left"/>
      <w:pPr>
        <w:ind w:left="6995" w:hanging="360"/>
      </w:pPr>
      <w:rPr>
        <w:rFonts w:hint="default"/>
      </w:rPr>
    </w:lvl>
  </w:abstractNum>
  <w:abstractNum w:abstractNumId="29" w15:restartNumberingAfterBreak="0">
    <w:nsid w:val="666C0F19"/>
    <w:multiLevelType w:val="hybridMultilevel"/>
    <w:tmpl w:val="AA2017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30" w15:restartNumberingAfterBreak="0">
    <w:nsid w:val="673D6C80"/>
    <w:multiLevelType w:val="hybridMultilevel"/>
    <w:tmpl w:val="77268F96"/>
    <w:lvl w:ilvl="0" w:tplc="FC0CF25A">
      <w:start w:val="1"/>
      <w:numFmt w:val="lowerLetter"/>
      <w:lvlText w:val="(%1)"/>
      <w:lvlJc w:val="left"/>
      <w:pPr>
        <w:ind w:left="2828" w:hanging="382"/>
      </w:pPr>
      <w:rPr>
        <w:rFonts w:ascii="Times New Roman" w:eastAsia="Times New Roman" w:hAnsi="Times New Roman" w:hint="default"/>
        <w:i/>
        <w:w w:val="124"/>
        <w:sz w:val="20"/>
        <w:szCs w:val="20"/>
      </w:rPr>
    </w:lvl>
    <w:lvl w:ilvl="1" w:tplc="FE5A72F6">
      <w:start w:val="1"/>
      <w:numFmt w:val="bullet"/>
      <w:lvlText w:val="•"/>
      <w:lvlJc w:val="left"/>
      <w:pPr>
        <w:ind w:left="3363" w:hanging="382"/>
      </w:pPr>
      <w:rPr>
        <w:rFonts w:hint="default"/>
      </w:rPr>
    </w:lvl>
    <w:lvl w:ilvl="2" w:tplc="AC605B7E">
      <w:start w:val="1"/>
      <w:numFmt w:val="bullet"/>
      <w:lvlText w:val="•"/>
      <w:lvlJc w:val="left"/>
      <w:pPr>
        <w:ind w:left="3899" w:hanging="382"/>
      </w:pPr>
      <w:rPr>
        <w:rFonts w:hint="default"/>
      </w:rPr>
    </w:lvl>
    <w:lvl w:ilvl="3" w:tplc="459CF19E">
      <w:start w:val="1"/>
      <w:numFmt w:val="bullet"/>
      <w:lvlText w:val="•"/>
      <w:lvlJc w:val="left"/>
      <w:pPr>
        <w:ind w:left="4434" w:hanging="382"/>
      </w:pPr>
      <w:rPr>
        <w:rFonts w:hint="default"/>
      </w:rPr>
    </w:lvl>
    <w:lvl w:ilvl="4" w:tplc="013007B0">
      <w:start w:val="1"/>
      <w:numFmt w:val="bullet"/>
      <w:lvlText w:val="•"/>
      <w:lvlJc w:val="left"/>
      <w:pPr>
        <w:ind w:left="4970" w:hanging="382"/>
      </w:pPr>
      <w:rPr>
        <w:rFonts w:hint="default"/>
      </w:rPr>
    </w:lvl>
    <w:lvl w:ilvl="5" w:tplc="4134FAC6">
      <w:start w:val="1"/>
      <w:numFmt w:val="bullet"/>
      <w:lvlText w:val="•"/>
      <w:lvlJc w:val="left"/>
      <w:pPr>
        <w:ind w:left="5505" w:hanging="382"/>
      </w:pPr>
      <w:rPr>
        <w:rFonts w:hint="default"/>
      </w:rPr>
    </w:lvl>
    <w:lvl w:ilvl="6" w:tplc="28DCC524">
      <w:start w:val="1"/>
      <w:numFmt w:val="bullet"/>
      <w:lvlText w:val="•"/>
      <w:lvlJc w:val="left"/>
      <w:pPr>
        <w:ind w:left="6041" w:hanging="382"/>
      </w:pPr>
      <w:rPr>
        <w:rFonts w:hint="default"/>
      </w:rPr>
    </w:lvl>
    <w:lvl w:ilvl="7" w:tplc="866E88D8">
      <w:start w:val="1"/>
      <w:numFmt w:val="bullet"/>
      <w:lvlText w:val="•"/>
      <w:lvlJc w:val="left"/>
      <w:pPr>
        <w:ind w:left="6576" w:hanging="382"/>
      </w:pPr>
      <w:rPr>
        <w:rFonts w:hint="default"/>
      </w:rPr>
    </w:lvl>
    <w:lvl w:ilvl="8" w:tplc="65DC2F7A">
      <w:start w:val="1"/>
      <w:numFmt w:val="bullet"/>
      <w:lvlText w:val="•"/>
      <w:lvlJc w:val="left"/>
      <w:pPr>
        <w:ind w:left="7112" w:hanging="382"/>
      </w:pPr>
      <w:rPr>
        <w:rFonts w:hint="default"/>
      </w:rPr>
    </w:lvl>
  </w:abstractNum>
  <w:abstractNum w:abstractNumId="31" w15:restartNumberingAfterBreak="0">
    <w:nsid w:val="699264B1"/>
    <w:multiLevelType w:val="hybridMultilevel"/>
    <w:tmpl w:val="E2B4D942"/>
    <w:lvl w:ilvl="0" w:tplc="65B06688">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32" w15:restartNumberingAfterBreak="0">
    <w:nsid w:val="69BC0CF3"/>
    <w:multiLevelType w:val="hybridMultilevel"/>
    <w:tmpl w:val="E6FCF22C"/>
    <w:lvl w:ilvl="0" w:tplc="3B84C9E8">
      <w:start w:val="3"/>
      <w:numFmt w:val="lowerLetter"/>
      <w:lvlText w:val="(%1)"/>
      <w:lvlJc w:val="left"/>
      <w:pPr>
        <w:ind w:left="3200" w:hanging="353"/>
      </w:pPr>
      <w:rPr>
        <w:rFonts w:ascii="Times New Roman" w:eastAsia="Times New Roman" w:hAnsi="Times New Roman" w:hint="default"/>
        <w:w w:val="92"/>
        <w:sz w:val="23"/>
        <w:szCs w:val="23"/>
      </w:rPr>
    </w:lvl>
    <w:lvl w:ilvl="1" w:tplc="542A3EFE">
      <w:start w:val="1"/>
      <w:numFmt w:val="lowerRoman"/>
      <w:lvlText w:val="(%2)"/>
      <w:lvlJc w:val="left"/>
      <w:pPr>
        <w:ind w:left="3560" w:hanging="310"/>
      </w:pPr>
      <w:rPr>
        <w:rFonts w:ascii="Times New Roman" w:eastAsia="Times New Roman" w:hAnsi="Times New Roman" w:hint="default"/>
        <w:w w:val="93"/>
        <w:sz w:val="23"/>
        <w:szCs w:val="23"/>
      </w:rPr>
    </w:lvl>
    <w:lvl w:ilvl="2" w:tplc="1480D48C">
      <w:start w:val="1"/>
      <w:numFmt w:val="bullet"/>
      <w:lvlText w:val="•"/>
      <w:lvlJc w:val="left"/>
      <w:pPr>
        <w:ind w:left="4074" w:hanging="310"/>
      </w:pPr>
      <w:rPr>
        <w:rFonts w:hint="default"/>
      </w:rPr>
    </w:lvl>
    <w:lvl w:ilvl="3" w:tplc="8A265488">
      <w:start w:val="1"/>
      <w:numFmt w:val="bullet"/>
      <w:lvlText w:val="•"/>
      <w:lvlJc w:val="left"/>
      <w:pPr>
        <w:ind w:left="4588" w:hanging="310"/>
      </w:pPr>
      <w:rPr>
        <w:rFonts w:hint="default"/>
      </w:rPr>
    </w:lvl>
    <w:lvl w:ilvl="4" w:tplc="7FB4BE02">
      <w:start w:val="1"/>
      <w:numFmt w:val="bullet"/>
      <w:lvlText w:val="•"/>
      <w:lvlJc w:val="left"/>
      <w:pPr>
        <w:ind w:left="5102" w:hanging="310"/>
      </w:pPr>
      <w:rPr>
        <w:rFonts w:hint="default"/>
      </w:rPr>
    </w:lvl>
    <w:lvl w:ilvl="5" w:tplc="09A8AD4A">
      <w:start w:val="1"/>
      <w:numFmt w:val="bullet"/>
      <w:lvlText w:val="•"/>
      <w:lvlJc w:val="left"/>
      <w:pPr>
        <w:ind w:left="5616" w:hanging="310"/>
      </w:pPr>
      <w:rPr>
        <w:rFonts w:hint="default"/>
      </w:rPr>
    </w:lvl>
    <w:lvl w:ilvl="6" w:tplc="6F8E214E">
      <w:start w:val="1"/>
      <w:numFmt w:val="bullet"/>
      <w:lvlText w:val="•"/>
      <w:lvlJc w:val="left"/>
      <w:pPr>
        <w:ind w:left="6130" w:hanging="310"/>
      </w:pPr>
      <w:rPr>
        <w:rFonts w:hint="default"/>
      </w:rPr>
    </w:lvl>
    <w:lvl w:ilvl="7" w:tplc="2E583962">
      <w:start w:val="1"/>
      <w:numFmt w:val="bullet"/>
      <w:lvlText w:val="•"/>
      <w:lvlJc w:val="left"/>
      <w:pPr>
        <w:ind w:left="6644" w:hanging="310"/>
      </w:pPr>
      <w:rPr>
        <w:rFonts w:hint="default"/>
      </w:rPr>
    </w:lvl>
    <w:lvl w:ilvl="8" w:tplc="D31C6838">
      <w:start w:val="1"/>
      <w:numFmt w:val="bullet"/>
      <w:lvlText w:val="•"/>
      <w:lvlJc w:val="left"/>
      <w:pPr>
        <w:ind w:left="7157" w:hanging="310"/>
      </w:pPr>
      <w:rPr>
        <w:rFonts w:hint="default"/>
      </w:rPr>
    </w:lvl>
  </w:abstractNum>
  <w:abstractNum w:abstractNumId="33" w15:restartNumberingAfterBreak="0">
    <w:nsid w:val="6BFD0E38"/>
    <w:multiLevelType w:val="hybridMultilevel"/>
    <w:tmpl w:val="6F1A9598"/>
    <w:lvl w:ilvl="0" w:tplc="884A07CA">
      <w:start w:val="13"/>
      <w:numFmt w:val="decimal"/>
      <w:lvlText w:val="%1."/>
      <w:lvlJc w:val="left"/>
      <w:pPr>
        <w:ind w:left="2624" w:hanging="360"/>
      </w:pPr>
      <w:rPr>
        <w:rFonts w:ascii="Times New Roman" w:eastAsia="Times New Roman" w:hAnsi="Times New Roman" w:hint="default"/>
        <w:w w:val="92"/>
        <w:sz w:val="23"/>
        <w:szCs w:val="23"/>
      </w:rPr>
    </w:lvl>
    <w:lvl w:ilvl="1" w:tplc="47AA9D2A">
      <w:start w:val="1"/>
      <w:numFmt w:val="bullet"/>
      <w:lvlText w:val="•"/>
      <w:lvlJc w:val="left"/>
      <w:pPr>
        <w:ind w:left="3180" w:hanging="360"/>
      </w:pPr>
      <w:rPr>
        <w:rFonts w:hint="default"/>
      </w:rPr>
    </w:lvl>
    <w:lvl w:ilvl="2" w:tplc="DFAC83C8">
      <w:start w:val="1"/>
      <w:numFmt w:val="bullet"/>
      <w:lvlText w:val="•"/>
      <w:lvlJc w:val="left"/>
      <w:pPr>
        <w:ind w:left="3736" w:hanging="360"/>
      </w:pPr>
      <w:rPr>
        <w:rFonts w:hint="default"/>
      </w:rPr>
    </w:lvl>
    <w:lvl w:ilvl="3" w:tplc="00D8AED8">
      <w:start w:val="1"/>
      <w:numFmt w:val="bullet"/>
      <w:lvlText w:val="•"/>
      <w:lvlJc w:val="left"/>
      <w:pPr>
        <w:ind w:left="4293" w:hanging="360"/>
      </w:pPr>
      <w:rPr>
        <w:rFonts w:hint="default"/>
      </w:rPr>
    </w:lvl>
    <w:lvl w:ilvl="4" w:tplc="096A9B20">
      <w:start w:val="1"/>
      <w:numFmt w:val="bullet"/>
      <w:lvlText w:val="•"/>
      <w:lvlJc w:val="left"/>
      <w:pPr>
        <w:ind w:left="4849" w:hanging="360"/>
      </w:pPr>
      <w:rPr>
        <w:rFonts w:hint="default"/>
      </w:rPr>
    </w:lvl>
    <w:lvl w:ilvl="5" w:tplc="80188CF8">
      <w:start w:val="1"/>
      <w:numFmt w:val="bullet"/>
      <w:lvlText w:val="•"/>
      <w:lvlJc w:val="left"/>
      <w:pPr>
        <w:ind w:left="5405" w:hanging="360"/>
      </w:pPr>
      <w:rPr>
        <w:rFonts w:hint="default"/>
      </w:rPr>
    </w:lvl>
    <w:lvl w:ilvl="6" w:tplc="7FB6030C">
      <w:start w:val="1"/>
      <w:numFmt w:val="bullet"/>
      <w:lvlText w:val="•"/>
      <w:lvlJc w:val="left"/>
      <w:pPr>
        <w:ind w:left="5961" w:hanging="360"/>
      </w:pPr>
      <w:rPr>
        <w:rFonts w:hint="default"/>
      </w:rPr>
    </w:lvl>
    <w:lvl w:ilvl="7" w:tplc="3B44EF70">
      <w:start w:val="1"/>
      <w:numFmt w:val="bullet"/>
      <w:lvlText w:val="•"/>
      <w:lvlJc w:val="left"/>
      <w:pPr>
        <w:ind w:left="6517" w:hanging="360"/>
      </w:pPr>
      <w:rPr>
        <w:rFonts w:hint="default"/>
      </w:rPr>
    </w:lvl>
    <w:lvl w:ilvl="8" w:tplc="471ECED6">
      <w:start w:val="1"/>
      <w:numFmt w:val="bullet"/>
      <w:lvlText w:val="•"/>
      <w:lvlJc w:val="left"/>
      <w:pPr>
        <w:ind w:left="7073" w:hanging="360"/>
      </w:pPr>
      <w:rPr>
        <w:rFonts w:hint="default"/>
      </w:rPr>
    </w:lvl>
  </w:abstractNum>
  <w:abstractNum w:abstractNumId="34" w15:restartNumberingAfterBreak="0">
    <w:nsid w:val="6D30152A"/>
    <w:multiLevelType w:val="hybridMultilevel"/>
    <w:tmpl w:val="33D6E240"/>
    <w:lvl w:ilvl="0" w:tplc="49E6513C">
      <w:start w:val="2"/>
      <w:numFmt w:val="decimal"/>
      <w:lvlText w:val="(%1)"/>
      <w:lvlJc w:val="left"/>
      <w:pPr>
        <w:ind w:left="2840" w:hanging="375"/>
      </w:pPr>
      <w:rPr>
        <w:rFonts w:ascii="Times New Roman" w:eastAsia="Times New Roman" w:hAnsi="Times New Roman" w:hint="default"/>
        <w:w w:val="101"/>
        <w:sz w:val="22"/>
        <w:szCs w:val="22"/>
      </w:rPr>
    </w:lvl>
    <w:lvl w:ilvl="1" w:tplc="D826EBD8">
      <w:start w:val="1"/>
      <w:numFmt w:val="lowerLetter"/>
      <w:lvlText w:val="(%2)"/>
      <w:lvlJc w:val="left"/>
      <w:pPr>
        <w:ind w:left="3402" w:hanging="382"/>
      </w:pPr>
      <w:rPr>
        <w:rFonts w:ascii="Arial" w:eastAsia="Arial" w:hAnsi="Arial" w:hint="default"/>
        <w:i/>
        <w:w w:val="112"/>
        <w:sz w:val="21"/>
        <w:szCs w:val="21"/>
      </w:rPr>
    </w:lvl>
    <w:lvl w:ilvl="2" w:tplc="8190FEEC">
      <w:start w:val="1"/>
      <w:numFmt w:val="lowerRoman"/>
      <w:lvlText w:val="(%3)"/>
      <w:lvlJc w:val="left"/>
      <w:pPr>
        <w:ind w:left="3769" w:hanging="310"/>
      </w:pPr>
      <w:rPr>
        <w:rFonts w:ascii="Arial" w:eastAsia="Arial" w:hAnsi="Arial" w:hint="default"/>
        <w:w w:val="115"/>
        <w:sz w:val="21"/>
        <w:szCs w:val="21"/>
      </w:rPr>
    </w:lvl>
    <w:lvl w:ilvl="3" w:tplc="6DDE6CAE">
      <w:start w:val="1"/>
      <w:numFmt w:val="bullet"/>
      <w:lvlText w:val="•"/>
      <w:lvlJc w:val="left"/>
      <w:pPr>
        <w:ind w:left="4351" w:hanging="310"/>
      </w:pPr>
      <w:rPr>
        <w:rFonts w:hint="default"/>
      </w:rPr>
    </w:lvl>
    <w:lvl w:ilvl="4" w:tplc="C4D4AFF0">
      <w:start w:val="1"/>
      <w:numFmt w:val="bullet"/>
      <w:lvlText w:val="•"/>
      <w:lvlJc w:val="left"/>
      <w:pPr>
        <w:ind w:left="4934" w:hanging="310"/>
      </w:pPr>
      <w:rPr>
        <w:rFonts w:hint="default"/>
      </w:rPr>
    </w:lvl>
    <w:lvl w:ilvl="5" w:tplc="3336EEDC">
      <w:start w:val="1"/>
      <w:numFmt w:val="bullet"/>
      <w:lvlText w:val="•"/>
      <w:lvlJc w:val="left"/>
      <w:pPr>
        <w:ind w:left="5516" w:hanging="310"/>
      </w:pPr>
      <w:rPr>
        <w:rFonts w:hint="default"/>
      </w:rPr>
    </w:lvl>
    <w:lvl w:ilvl="6" w:tplc="17C2E32C">
      <w:start w:val="1"/>
      <w:numFmt w:val="bullet"/>
      <w:lvlText w:val="•"/>
      <w:lvlJc w:val="left"/>
      <w:pPr>
        <w:ind w:left="6098" w:hanging="310"/>
      </w:pPr>
      <w:rPr>
        <w:rFonts w:hint="default"/>
      </w:rPr>
    </w:lvl>
    <w:lvl w:ilvl="7" w:tplc="8B2461E8">
      <w:start w:val="1"/>
      <w:numFmt w:val="bullet"/>
      <w:lvlText w:val="•"/>
      <w:lvlJc w:val="left"/>
      <w:pPr>
        <w:ind w:left="6681" w:hanging="310"/>
      </w:pPr>
      <w:rPr>
        <w:rFonts w:hint="default"/>
      </w:rPr>
    </w:lvl>
    <w:lvl w:ilvl="8" w:tplc="8DAC99FA">
      <w:start w:val="1"/>
      <w:numFmt w:val="bullet"/>
      <w:lvlText w:val="•"/>
      <w:lvlJc w:val="left"/>
      <w:pPr>
        <w:ind w:left="7263" w:hanging="310"/>
      </w:pPr>
      <w:rPr>
        <w:rFonts w:hint="default"/>
      </w:rPr>
    </w:lvl>
  </w:abstractNum>
  <w:abstractNum w:abstractNumId="35" w15:restartNumberingAfterBreak="0">
    <w:nsid w:val="75436BA2"/>
    <w:multiLevelType w:val="hybridMultilevel"/>
    <w:tmpl w:val="F06ABC30"/>
    <w:lvl w:ilvl="0" w:tplc="F662C8C6">
      <w:start w:val="2"/>
      <w:numFmt w:val="lowerLetter"/>
      <w:lvlText w:val="(%1)"/>
      <w:lvlJc w:val="left"/>
      <w:pPr>
        <w:ind w:left="2842" w:hanging="368"/>
      </w:pPr>
      <w:rPr>
        <w:rFonts w:ascii="Times New Roman" w:eastAsia="Times New Roman" w:hAnsi="Times New Roman" w:hint="default"/>
        <w:i/>
        <w:w w:val="115"/>
        <w:sz w:val="21"/>
        <w:szCs w:val="21"/>
      </w:rPr>
    </w:lvl>
    <w:lvl w:ilvl="1" w:tplc="FD5C49A0">
      <w:start w:val="1"/>
      <w:numFmt w:val="lowerRoman"/>
      <w:lvlText w:val="(%2)"/>
      <w:lvlJc w:val="left"/>
      <w:pPr>
        <w:ind w:left="2964" w:hanging="317"/>
      </w:pPr>
      <w:rPr>
        <w:rFonts w:ascii="Arial" w:eastAsia="Arial" w:hAnsi="Arial" w:hint="default"/>
        <w:w w:val="127"/>
        <w:sz w:val="19"/>
        <w:szCs w:val="19"/>
      </w:rPr>
    </w:lvl>
    <w:lvl w:ilvl="2" w:tplc="17DA6C2A">
      <w:start w:val="1"/>
      <w:numFmt w:val="bullet"/>
      <w:lvlText w:val="•"/>
      <w:lvlJc w:val="left"/>
      <w:pPr>
        <w:ind w:left="3544" w:hanging="317"/>
      </w:pPr>
      <w:rPr>
        <w:rFonts w:hint="default"/>
      </w:rPr>
    </w:lvl>
    <w:lvl w:ilvl="3" w:tplc="0F884170">
      <w:start w:val="1"/>
      <w:numFmt w:val="bullet"/>
      <w:lvlText w:val="•"/>
      <w:lvlJc w:val="left"/>
      <w:pPr>
        <w:ind w:left="4124" w:hanging="317"/>
      </w:pPr>
      <w:rPr>
        <w:rFonts w:hint="default"/>
      </w:rPr>
    </w:lvl>
    <w:lvl w:ilvl="4" w:tplc="CA7690FC">
      <w:start w:val="1"/>
      <w:numFmt w:val="bullet"/>
      <w:lvlText w:val="•"/>
      <w:lvlJc w:val="left"/>
      <w:pPr>
        <w:ind w:left="4704" w:hanging="317"/>
      </w:pPr>
      <w:rPr>
        <w:rFonts w:hint="default"/>
      </w:rPr>
    </w:lvl>
    <w:lvl w:ilvl="5" w:tplc="8AFE9D2C">
      <w:start w:val="1"/>
      <w:numFmt w:val="bullet"/>
      <w:lvlText w:val="•"/>
      <w:lvlJc w:val="left"/>
      <w:pPr>
        <w:ind w:left="5284" w:hanging="317"/>
      </w:pPr>
      <w:rPr>
        <w:rFonts w:hint="default"/>
      </w:rPr>
    </w:lvl>
    <w:lvl w:ilvl="6" w:tplc="1FFC8EDA">
      <w:start w:val="1"/>
      <w:numFmt w:val="bullet"/>
      <w:lvlText w:val="•"/>
      <w:lvlJc w:val="left"/>
      <w:pPr>
        <w:ind w:left="5863" w:hanging="317"/>
      </w:pPr>
      <w:rPr>
        <w:rFonts w:hint="default"/>
      </w:rPr>
    </w:lvl>
    <w:lvl w:ilvl="7" w:tplc="C41CEFAC">
      <w:start w:val="1"/>
      <w:numFmt w:val="bullet"/>
      <w:lvlText w:val="•"/>
      <w:lvlJc w:val="left"/>
      <w:pPr>
        <w:ind w:left="6443" w:hanging="317"/>
      </w:pPr>
      <w:rPr>
        <w:rFonts w:hint="default"/>
      </w:rPr>
    </w:lvl>
    <w:lvl w:ilvl="8" w:tplc="1C5C65E2">
      <w:start w:val="1"/>
      <w:numFmt w:val="bullet"/>
      <w:lvlText w:val="•"/>
      <w:lvlJc w:val="left"/>
      <w:pPr>
        <w:ind w:left="7023" w:hanging="317"/>
      </w:pPr>
      <w:rPr>
        <w:rFonts w:hint="default"/>
      </w:rPr>
    </w:lvl>
  </w:abstractNum>
  <w:abstractNum w:abstractNumId="36" w15:restartNumberingAfterBreak="0">
    <w:nsid w:val="775F5915"/>
    <w:multiLevelType w:val="hybridMultilevel"/>
    <w:tmpl w:val="E700B1EE"/>
    <w:lvl w:ilvl="0" w:tplc="790E8A6C">
      <w:start w:val="1"/>
      <w:numFmt w:val="lowerLetter"/>
      <w:lvlText w:val="(%1)"/>
      <w:lvlJc w:val="left"/>
      <w:pPr>
        <w:ind w:left="1246" w:hanging="555"/>
      </w:pPr>
      <w:rPr>
        <w:rFonts w:hint="default"/>
      </w:rPr>
    </w:lvl>
    <w:lvl w:ilvl="1" w:tplc="08090019" w:tentative="1">
      <w:start w:val="1"/>
      <w:numFmt w:val="lowerLetter"/>
      <w:lvlText w:val="%2."/>
      <w:lvlJc w:val="left"/>
      <w:pPr>
        <w:ind w:left="1771" w:hanging="360"/>
      </w:pPr>
    </w:lvl>
    <w:lvl w:ilvl="2" w:tplc="0809001B" w:tentative="1">
      <w:start w:val="1"/>
      <w:numFmt w:val="lowerRoman"/>
      <w:lvlText w:val="%3."/>
      <w:lvlJc w:val="right"/>
      <w:pPr>
        <w:ind w:left="2491" w:hanging="180"/>
      </w:pPr>
    </w:lvl>
    <w:lvl w:ilvl="3" w:tplc="0809000F" w:tentative="1">
      <w:start w:val="1"/>
      <w:numFmt w:val="decimal"/>
      <w:lvlText w:val="%4."/>
      <w:lvlJc w:val="left"/>
      <w:pPr>
        <w:ind w:left="3211" w:hanging="360"/>
      </w:pPr>
    </w:lvl>
    <w:lvl w:ilvl="4" w:tplc="08090019" w:tentative="1">
      <w:start w:val="1"/>
      <w:numFmt w:val="lowerLetter"/>
      <w:lvlText w:val="%5."/>
      <w:lvlJc w:val="left"/>
      <w:pPr>
        <w:ind w:left="3931" w:hanging="360"/>
      </w:pPr>
    </w:lvl>
    <w:lvl w:ilvl="5" w:tplc="0809001B" w:tentative="1">
      <w:start w:val="1"/>
      <w:numFmt w:val="lowerRoman"/>
      <w:lvlText w:val="%6."/>
      <w:lvlJc w:val="right"/>
      <w:pPr>
        <w:ind w:left="4651" w:hanging="180"/>
      </w:pPr>
    </w:lvl>
    <w:lvl w:ilvl="6" w:tplc="0809000F" w:tentative="1">
      <w:start w:val="1"/>
      <w:numFmt w:val="decimal"/>
      <w:lvlText w:val="%7."/>
      <w:lvlJc w:val="left"/>
      <w:pPr>
        <w:ind w:left="5371" w:hanging="360"/>
      </w:pPr>
    </w:lvl>
    <w:lvl w:ilvl="7" w:tplc="08090019" w:tentative="1">
      <w:start w:val="1"/>
      <w:numFmt w:val="lowerLetter"/>
      <w:lvlText w:val="%8."/>
      <w:lvlJc w:val="left"/>
      <w:pPr>
        <w:ind w:left="6091" w:hanging="360"/>
      </w:pPr>
    </w:lvl>
    <w:lvl w:ilvl="8" w:tplc="0809001B" w:tentative="1">
      <w:start w:val="1"/>
      <w:numFmt w:val="lowerRoman"/>
      <w:lvlText w:val="%9."/>
      <w:lvlJc w:val="right"/>
      <w:pPr>
        <w:ind w:left="6811" w:hanging="180"/>
      </w:pPr>
    </w:lvl>
  </w:abstractNum>
  <w:abstractNum w:abstractNumId="37" w15:restartNumberingAfterBreak="0">
    <w:nsid w:val="7C6C0510"/>
    <w:multiLevelType w:val="hybridMultilevel"/>
    <w:tmpl w:val="AD008AA8"/>
    <w:lvl w:ilvl="0" w:tplc="B164D5D4">
      <w:start w:val="4"/>
      <w:numFmt w:val="lowerLetter"/>
      <w:lvlText w:val="(%1)"/>
      <w:lvlJc w:val="left"/>
      <w:pPr>
        <w:ind w:left="3101" w:hanging="375"/>
      </w:pPr>
      <w:rPr>
        <w:rFonts w:ascii="Times New Roman" w:eastAsia="Times New Roman" w:hAnsi="Times New Roman" w:hint="default"/>
        <w:i/>
        <w:spacing w:val="8"/>
        <w:w w:val="95"/>
        <w:sz w:val="20"/>
        <w:szCs w:val="20"/>
      </w:rPr>
    </w:lvl>
    <w:lvl w:ilvl="1" w:tplc="B4C8C94E">
      <w:start w:val="1"/>
      <w:numFmt w:val="lowerRoman"/>
      <w:lvlText w:val="(%2)"/>
      <w:lvlJc w:val="left"/>
      <w:pPr>
        <w:ind w:left="3769" w:hanging="310"/>
      </w:pPr>
      <w:rPr>
        <w:rFonts w:ascii="Times New Roman" w:eastAsia="Times New Roman" w:hAnsi="Times New Roman" w:hint="default"/>
        <w:w w:val="107"/>
        <w:sz w:val="20"/>
        <w:szCs w:val="20"/>
      </w:rPr>
    </w:lvl>
    <w:lvl w:ilvl="2" w:tplc="3D287A6A">
      <w:start w:val="1"/>
      <w:numFmt w:val="bullet"/>
      <w:lvlText w:val="•"/>
      <w:lvlJc w:val="left"/>
      <w:pPr>
        <w:ind w:left="4260" w:hanging="310"/>
      </w:pPr>
      <w:rPr>
        <w:rFonts w:hint="default"/>
      </w:rPr>
    </w:lvl>
    <w:lvl w:ilvl="3" w:tplc="C514271A">
      <w:start w:val="1"/>
      <w:numFmt w:val="bullet"/>
      <w:lvlText w:val="•"/>
      <w:lvlJc w:val="left"/>
      <w:pPr>
        <w:ind w:left="4750" w:hanging="310"/>
      </w:pPr>
      <w:rPr>
        <w:rFonts w:hint="default"/>
      </w:rPr>
    </w:lvl>
    <w:lvl w:ilvl="4" w:tplc="5C7C77FE">
      <w:start w:val="1"/>
      <w:numFmt w:val="bullet"/>
      <w:lvlText w:val="•"/>
      <w:lvlJc w:val="left"/>
      <w:pPr>
        <w:ind w:left="5240" w:hanging="310"/>
      </w:pPr>
      <w:rPr>
        <w:rFonts w:hint="default"/>
      </w:rPr>
    </w:lvl>
    <w:lvl w:ilvl="5" w:tplc="DC38FDF8">
      <w:start w:val="1"/>
      <w:numFmt w:val="bullet"/>
      <w:lvlText w:val="•"/>
      <w:lvlJc w:val="left"/>
      <w:pPr>
        <w:ind w:left="5731" w:hanging="310"/>
      </w:pPr>
      <w:rPr>
        <w:rFonts w:hint="default"/>
      </w:rPr>
    </w:lvl>
    <w:lvl w:ilvl="6" w:tplc="B68CCD9A">
      <w:start w:val="1"/>
      <w:numFmt w:val="bullet"/>
      <w:lvlText w:val="•"/>
      <w:lvlJc w:val="left"/>
      <w:pPr>
        <w:ind w:left="6221" w:hanging="310"/>
      </w:pPr>
      <w:rPr>
        <w:rFonts w:hint="default"/>
      </w:rPr>
    </w:lvl>
    <w:lvl w:ilvl="7" w:tplc="105C1B70">
      <w:start w:val="1"/>
      <w:numFmt w:val="bullet"/>
      <w:lvlText w:val="•"/>
      <w:lvlJc w:val="left"/>
      <w:pPr>
        <w:ind w:left="6712" w:hanging="310"/>
      </w:pPr>
      <w:rPr>
        <w:rFonts w:hint="default"/>
      </w:rPr>
    </w:lvl>
    <w:lvl w:ilvl="8" w:tplc="FA506DDC">
      <w:start w:val="1"/>
      <w:numFmt w:val="bullet"/>
      <w:lvlText w:val="•"/>
      <w:lvlJc w:val="left"/>
      <w:pPr>
        <w:ind w:left="7202" w:hanging="310"/>
      </w:pPr>
      <w:rPr>
        <w:rFonts w:hint="default"/>
      </w:rPr>
    </w:lvl>
  </w:abstractNum>
  <w:abstractNum w:abstractNumId="38" w15:restartNumberingAfterBreak="0">
    <w:nsid w:val="7DCC4A9A"/>
    <w:multiLevelType w:val="hybridMultilevel"/>
    <w:tmpl w:val="97700888"/>
    <w:lvl w:ilvl="0" w:tplc="B330DD68">
      <w:start w:val="4"/>
      <w:numFmt w:val="decimal"/>
      <w:lvlText w:val="(%1)"/>
      <w:lvlJc w:val="left"/>
      <w:pPr>
        <w:ind w:left="2211" w:hanging="365"/>
      </w:pPr>
      <w:rPr>
        <w:rFonts w:ascii="Times New Roman" w:eastAsia="Times New Roman" w:hAnsi="Times New Roman" w:hint="default"/>
        <w:sz w:val="22"/>
        <w:szCs w:val="22"/>
      </w:rPr>
    </w:lvl>
    <w:lvl w:ilvl="1" w:tplc="81088F4C">
      <w:start w:val="2"/>
      <w:numFmt w:val="decimal"/>
      <w:lvlText w:val="(%2)"/>
      <w:lvlJc w:val="left"/>
      <w:pPr>
        <w:ind w:left="2475" w:hanging="360"/>
      </w:pPr>
      <w:rPr>
        <w:rFonts w:ascii="Times New Roman" w:eastAsia="Times New Roman" w:hAnsi="Times New Roman" w:hint="default"/>
        <w:w w:val="98"/>
        <w:sz w:val="22"/>
        <w:szCs w:val="22"/>
      </w:rPr>
    </w:lvl>
    <w:lvl w:ilvl="2" w:tplc="00A6385E">
      <w:start w:val="2"/>
      <w:numFmt w:val="decimal"/>
      <w:lvlText w:val="(%3)"/>
      <w:lvlJc w:val="left"/>
      <w:pPr>
        <w:ind w:left="2819" w:hanging="375"/>
      </w:pPr>
      <w:rPr>
        <w:rFonts w:ascii="Times New Roman" w:eastAsia="Times New Roman" w:hAnsi="Times New Roman" w:hint="default"/>
        <w:w w:val="104"/>
        <w:sz w:val="22"/>
        <w:szCs w:val="22"/>
      </w:rPr>
    </w:lvl>
    <w:lvl w:ilvl="3" w:tplc="DA3492B0">
      <w:start w:val="1"/>
      <w:numFmt w:val="lowerLetter"/>
      <w:lvlText w:val="(%4)"/>
      <w:lvlJc w:val="left"/>
      <w:pPr>
        <w:ind w:left="3380" w:hanging="375"/>
      </w:pPr>
      <w:rPr>
        <w:rFonts w:ascii="Times New Roman" w:eastAsia="Times New Roman" w:hAnsi="Times New Roman" w:hint="default"/>
        <w:i/>
        <w:w w:val="104"/>
        <w:sz w:val="23"/>
        <w:szCs w:val="23"/>
      </w:rPr>
    </w:lvl>
    <w:lvl w:ilvl="4" w:tplc="F99C75C2">
      <w:start w:val="1"/>
      <w:numFmt w:val="bullet"/>
      <w:lvlText w:val="•"/>
      <w:lvlJc w:val="left"/>
      <w:pPr>
        <w:ind w:left="4061" w:hanging="375"/>
      </w:pPr>
      <w:rPr>
        <w:rFonts w:hint="default"/>
      </w:rPr>
    </w:lvl>
    <w:lvl w:ilvl="5" w:tplc="FEB0376C">
      <w:start w:val="1"/>
      <w:numFmt w:val="bullet"/>
      <w:lvlText w:val="•"/>
      <w:lvlJc w:val="left"/>
      <w:pPr>
        <w:ind w:left="4742" w:hanging="375"/>
      </w:pPr>
      <w:rPr>
        <w:rFonts w:hint="default"/>
      </w:rPr>
    </w:lvl>
    <w:lvl w:ilvl="6" w:tplc="992CD596">
      <w:start w:val="1"/>
      <w:numFmt w:val="bullet"/>
      <w:lvlText w:val="•"/>
      <w:lvlJc w:val="left"/>
      <w:pPr>
        <w:ind w:left="5422" w:hanging="375"/>
      </w:pPr>
      <w:rPr>
        <w:rFonts w:hint="default"/>
      </w:rPr>
    </w:lvl>
    <w:lvl w:ilvl="7" w:tplc="7E9ED75E">
      <w:start w:val="1"/>
      <w:numFmt w:val="bullet"/>
      <w:lvlText w:val="•"/>
      <w:lvlJc w:val="left"/>
      <w:pPr>
        <w:ind w:left="6103" w:hanging="375"/>
      </w:pPr>
      <w:rPr>
        <w:rFonts w:hint="default"/>
      </w:rPr>
    </w:lvl>
    <w:lvl w:ilvl="8" w:tplc="B912A056">
      <w:start w:val="1"/>
      <w:numFmt w:val="bullet"/>
      <w:lvlText w:val="•"/>
      <w:lvlJc w:val="left"/>
      <w:pPr>
        <w:ind w:left="6784" w:hanging="375"/>
      </w:pPr>
      <w:rPr>
        <w:rFonts w:hint="default"/>
      </w:rPr>
    </w:lvl>
  </w:abstractNum>
  <w:num w:numId="1">
    <w:abstractNumId w:val="0"/>
  </w:num>
  <w:num w:numId="2">
    <w:abstractNumId w:val="36"/>
  </w:num>
  <w:num w:numId="3">
    <w:abstractNumId w:val="1"/>
  </w:num>
  <w:num w:numId="4">
    <w:abstractNumId w:val="26"/>
  </w:num>
  <w:num w:numId="5">
    <w:abstractNumId w:val="14"/>
  </w:num>
  <w:num w:numId="6">
    <w:abstractNumId w:val="31"/>
  </w:num>
  <w:num w:numId="7">
    <w:abstractNumId w:val="17"/>
  </w:num>
  <w:num w:numId="8">
    <w:abstractNumId w:val="21"/>
  </w:num>
  <w:num w:numId="9">
    <w:abstractNumId w:val="16"/>
  </w:num>
  <w:num w:numId="10">
    <w:abstractNumId w:val="4"/>
  </w:num>
  <w:num w:numId="11">
    <w:abstractNumId w:val="24"/>
  </w:num>
  <w:num w:numId="12">
    <w:abstractNumId w:val="13"/>
  </w:num>
  <w:num w:numId="13">
    <w:abstractNumId w:val="10"/>
  </w:num>
  <w:num w:numId="14">
    <w:abstractNumId w:val="35"/>
  </w:num>
  <w:num w:numId="15">
    <w:abstractNumId w:val="2"/>
  </w:num>
  <w:num w:numId="16">
    <w:abstractNumId w:val="30"/>
  </w:num>
  <w:num w:numId="17">
    <w:abstractNumId w:val="28"/>
  </w:num>
  <w:num w:numId="18">
    <w:abstractNumId w:val="5"/>
  </w:num>
  <w:num w:numId="19">
    <w:abstractNumId w:val="9"/>
  </w:num>
  <w:num w:numId="20">
    <w:abstractNumId w:val="11"/>
  </w:num>
  <w:num w:numId="21">
    <w:abstractNumId w:val="32"/>
  </w:num>
  <w:num w:numId="22">
    <w:abstractNumId w:val="27"/>
  </w:num>
  <w:num w:numId="23">
    <w:abstractNumId w:val="33"/>
  </w:num>
  <w:num w:numId="24">
    <w:abstractNumId w:val="23"/>
  </w:num>
  <w:num w:numId="25">
    <w:abstractNumId w:val="34"/>
  </w:num>
  <w:num w:numId="26">
    <w:abstractNumId w:val="25"/>
  </w:num>
  <w:num w:numId="27">
    <w:abstractNumId w:val="12"/>
  </w:num>
  <w:num w:numId="28">
    <w:abstractNumId w:val="20"/>
  </w:num>
  <w:num w:numId="29">
    <w:abstractNumId w:val="37"/>
  </w:num>
  <w:num w:numId="30">
    <w:abstractNumId w:val="38"/>
  </w:num>
  <w:num w:numId="31">
    <w:abstractNumId w:val="18"/>
  </w:num>
  <w:num w:numId="32">
    <w:abstractNumId w:val="15"/>
  </w:num>
  <w:num w:numId="33">
    <w:abstractNumId w:val="7"/>
  </w:num>
  <w:num w:numId="34">
    <w:abstractNumId w:val="3"/>
  </w:num>
  <w:num w:numId="35">
    <w:abstractNumId w:val="6"/>
  </w:num>
  <w:num w:numId="36">
    <w:abstractNumId w:val="19"/>
  </w:num>
  <w:num w:numId="37">
    <w:abstractNumId w:val="8"/>
  </w:num>
  <w:num w:numId="38">
    <w:abstractNumId w:val="22"/>
  </w:num>
  <w:num w:numId="39">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567"/>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MbMwsDQwMjIwNDYxMjdS0lEKTi0uzszPAykwrgUAm8FaYywAAAA="/>
  </w:docVars>
  <w:rsids>
    <w:rsidRoot w:val="00B66E4C"/>
    <w:rsid w:val="00000812"/>
    <w:rsid w:val="00003DCF"/>
    <w:rsid w:val="00004F6B"/>
    <w:rsid w:val="00005EE8"/>
    <w:rsid w:val="00010B81"/>
    <w:rsid w:val="000133A8"/>
    <w:rsid w:val="00015EBD"/>
    <w:rsid w:val="00023D2F"/>
    <w:rsid w:val="00023D4B"/>
    <w:rsid w:val="000242FF"/>
    <w:rsid w:val="00024D3E"/>
    <w:rsid w:val="00031E3E"/>
    <w:rsid w:val="000403EE"/>
    <w:rsid w:val="000424B9"/>
    <w:rsid w:val="00044972"/>
    <w:rsid w:val="00045A94"/>
    <w:rsid w:val="000468C7"/>
    <w:rsid w:val="000608EE"/>
    <w:rsid w:val="000614EF"/>
    <w:rsid w:val="000622BB"/>
    <w:rsid w:val="000638F5"/>
    <w:rsid w:val="00066DEF"/>
    <w:rsid w:val="00067843"/>
    <w:rsid w:val="0007067C"/>
    <w:rsid w:val="00072109"/>
    <w:rsid w:val="000742F1"/>
    <w:rsid w:val="000744EC"/>
    <w:rsid w:val="00074AFC"/>
    <w:rsid w:val="000757E1"/>
    <w:rsid w:val="00077C38"/>
    <w:rsid w:val="00080C29"/>
    <w:rsid w:val="00080C45"/>
    <w:rsid w:val="000814D8"/>
    <w:rsid w:val="0008265B"/>
    <w:rsid w:val="000835C8"/>
    <w:rsid w:val="00084A4D"/>
    <w:rsid w:val="00095E53"/>
    <w:rsid w:val="000A0B97"/>
    <w:rsid w:val="000A2439"/>
    <w:rsid w:val="000A2A1F"/>
    <w:rsid w:val="000A4D98"/>
    <w:rsid w:val="000B4FB6"/>
    <w:rsid w:val="000B54EB"/>
    <w:rsid w:val="000B60FA"/>
    <w:rsid w:val="000C01AC"/>
    <w:rsid w:val="000C416E"/>
    <w:rsid w:val="000C5263"/>
    <w:rsid w:val="000D2F5A"/>
    <w:rsid w:val="000D3B3A"/>
    <w:rsid w:val="000E21FC"/>
    <w:rsid w:val="000E427F"/>
    <w:rsid w:val="000E4CCF"/>
    <w:rsid w:val="000E5C90"/>
    <w:rsid w:val="000F1E72"/>
    <w:rsid w:val="000F262C"/>
    <w:rsid w:val="000F4429"/>
    <w:rsid w:val="000F4926"/>
    <w:rsid w:val="000F5918"/>
    <w:rsid w:val="000F7993"/>
    <w:rsid w:val="00105A8C"/>
    <w:rsid w:val="001128C3"/>
    <w:rsid w:val="00115425"/>
    <w:rsid w:val="0011572C"/>
    <w:rsid w:val="00117A0A"/>
    <w:rsid w:val="00121135"/>
    <w:rsid w:val="00133371"/>
    <w:rsid w:val="00140302"/>
    <w:rsid w:val="00142743"/>
    <w:rsid w:val="00143E17"/>
    <w:rsid w:val="001520EB"/>
    <w:rsid w:val="00152AB1"/>
    <w:rsid w:val="00153B12"/>
    <w:rsid w:val="001565F4"/>
    <w:rsid w:val="00157469"/>
    <w:rsid w:val="0015761F"/>
    <w:rsid w:val="001636EC"/>
    <w:rsid w:val="00164718"/>
    <w:rsid w:val="001761C1"/>
    <w:rsid w:val="00182D0F"/>
    <w:rsid w:val="00184AA6"/>
    <w:rsid w:val="00185270"/>
    <w:rsid w:val="00186652"/>
    <w:rsid w:val="00187A25"/>
    <w:rsid w:val="0019120A"/>
    <w:rsid w:val="00192280"/>
    <w:rsid w:val="001A4480"/>
    <w:rsid w:val="001B032A"/>
    <w:rsid w:val="001B0E17"/>
    <w:rsid w:val="001B2C14"/>
    <w:rsid w:val="001B66AB"/>
    <w:rsid w:val="001B7E88"/>
    <w:rsid w:val="001C1B1A"/>
    <w:rsid w:val="001C24B3"/>
    <w:rsid w:val="001C3895"/>
    <w:rsid w:val="001C3963"/>
    <w:rsid w:val="001C52DC"/>
    <w:rsid w:val="001C6987"/>
    <w:rsid w:val="001D22A0"/>
    <w:rsid w:val="001D6485"/>
    <w:rsid w:val="001E2B91"/>
    <w:rsid w:val="001E3EDC"/>
    <w:rsid w:val="001E402E"/>
    <w:rsid w:val="001E42D4"/>
    <w:rsid w:val="001E4647"/>
    <w:rsid w:val="001F2A4A"/>
    <w:rsid w:val="00201214"/>
    <w:rsid w:val="00207C1F"/>
    <w:rsid w:val="00221C58"/>
    <w:rsid w:val="00221F03"/>
    <w:rsid w:val="00225578"/>
    <w:rsid w:val="0022643E"/>
    <w:rsid w:val="0023567D"/>
    <w:rsid w:val="00235CAB"/>
    <w:rsid w:val="00255B09"/>
    <w:rsid w:val="00261EC4"/>
    <w:rsid w:val="00265308"/>
    <w:rsid w:val="002655B6"/>
    <w:rsid w:val="0026733F"/>
    <w:rsid w:val="00274FDF"/>
    <w:rsid w:val="00275EF6"/>
    <w:rsid w:val="00280DCD"/>
    <w:rsid w:val="00281CA9"/>
    <w:rsid w:val="002831B8"/>
    <w:rsid w:val="00284D0F"/>
    <w:rsid w:val="00286A4D"/>
    <w:rsid w:val="00286E57"/>
    <w:rsid w:val="002907F0"/>
    <w:rsid w:val="0029278B"/>
    <w:rsid w:val="0029408D"/>
    <w:rsid w:val="002964E7"/>
    <w:rsid w:val="002A044B"/>
    <w:rsid w:val="002A4499"/>
    <w:rsid w:val="002A6CF2"/>
    <w:rsid w:val="002B4E1F"/>
    <w:rsid w:val="002B7566"/>
    <w:rsid w:val="002C18DA"/>
    <w:rsid w:val="002C5B22"/>
    <w:rsid w:val="002D1D4C"/>
    <w:rsid w:val="002D4ED3"/>
    <w:rsid w:val="002E3094"/>
    <w:rsid w:val="002F24FF"/>
    <w:rsid w:val="002F4347"/>
    <w:rsid w:val="002F57EF"/>
    <w:rsid w:val="00304858"/>
    <w:rsid w:val="00305685"/>
    <w:rsid w:val="00312523"/>
    <w:rsid w:val="00320994"/>
    <w:rsid w:val="00323CF7"/>
    <w:rsid w:val="003275E6"/>
    <w:rsid w:val="00330E75"/>
    <w:rsid w:val="00332A15"/>
    <w:rsid w:val="00332CAF"/>
    <w:rsid w:val="00336B1F"/>
    <w:rsid w:val="003407C1"/>
    <w:rsid w:val="00342579"/>
    <w:rsid w:val="003426FE"/>
    <w:rsid w:val="0034282D"/>
    <w:rsid w:val="003449A3"/>
    <w:rsid w:val="00344ED1"/>
    <w:rsid w:val="0035589F"/>
    <w:rsid w:val="0035597E"/>
    <w:rsid w:val="00356066"/>
    <w:rsid w:val="00360ECE"/>
    <w:rsid w:val="00363299"/>
    <w:rsid w:val="00363E94"/>
    <w:rsid w:val="00365C6D"/>
    <w:rsid w:val="00366718"/>
    <w:rsid w:val="0037208D"/>
    <w:rsid w:val="00374A4D"/>
    <w:rsid w:val="003778DA"/>
    <w:rsid w:val="00377FBD"/>
    <w:rsid w:val="00380973"/>
    <w:rsid w:val="003837C6"/>
    <w:rsid w:val="00392166"/>
    <w:rsid w:val="00394930"/>
    <w:rsid w:val="00394B3B"/>
    <w:rsid w:val="003A5DAC"/>
    <w:rsid w:val="003B08DF"/>
    <w:rsid w:val="003B1315"/>
    <w:rsid w:val="003B440D"/>
    <w:rsid w:val="003B6581"/>
    <w:rsid w:val="003C37A0"/>
    <w:rsid w:val="003C5F5A"/>
    <w:rsid w:val="003C608C"/>
    <w:rsid w:val="003C7232"/>
    <w:rsid w:val="003D233B"/>
    <w:rsid w:val="003D4EAA"/>
    <w:rsid w:val="003D4F78"/>
    <w:rsid w:val="003D76EF"/>
    <w:rsid w:val="003E2DE5"/>
    <w:rsid w:val="003E6206"/>
    <w:rsid w:val="003E76D6"/>
    <w:rsid w:val="003F1167"/>
    <w:rsid w:val="003F4EF3"/>
    <w:rsid w:val="003F6D96"/>
    <w:rsid w:val="00400C33"/>
    <w:rsid w:val="00401FBB"/>
    <w:rsid w:val="00402E63"/>
    <w:rsid w:val="00405BAD"/>
    <w:rsid w:val="00406360"/>
    <w:rsid w:val="00411B9E"/>
    <w:rsid w:val="004127B7"/>
    <w:rsid w:val="00416757"/>
    <w:rsid w:val="00416A53"/>
    <w:rsid w:val="004239E6"/>
    <w:rsid w:val="00424C03"/>
    <w:rsid w:val="00426221"/>
    <w:rsid w:val="0043307C"/>
    <w:rsid w:val="004347BA"/>
    <w:rsid w:val="00443021"/>
    <w:rsid w:val="004443C7"/>
    <w:rsid w:val="00451319"/>
    <w:rsid w:val="00453046"/>
    <w:rsid w:val="00453682"/>
    <w:rsid w:val="00456986"/>
    <w:rsid w:val="0046295A"/>
    <w:rsid w:val="00464DAD"/>
    <w:rsid w:val="00466077"/>
    <w:rsid w:val="00467572"/>
    <w:rsid w:val="0047106B"/>
    <w:rsid w:val="00474D22"/>
    <w:rsid w:val="00481E77"/>
    <w:rsid w:val="0048468D"/>
    <w:rsid w:val="00490B68"/>
    <w:rsid w:val="00491FC6"/>
    <w:rsid w:val="004920DB"/>
    <w:rsid w:val="0049258A"/>
    <w:rsid w:val="00492ED3"/>
    <w:rsid w:val="00494F0F"/>
    <w:rsid w:val="0049507E"/>
    <w:rsid w:val="004A01D1"/>
    <w:rsid w:val="004A11A4"/>
    <w:rsid w:val="004A22A3"/>
    <w:rsid w:val="004A6695"/>
    <w:rsid w:val="004B12F9"/>
    <w:rsid w:val="004B13C6"/>
    <w:rsid w:val="004B4DCC"/>
    <w:rsid w:val="004B5521"/>
    <w:rsid w:val="004B5A3C"/>
    <w:rsid w:val="004C1127"/>
    <w:rsid w:val="004C1DA0"/>
    <w:rsid w:val="004C286D"/>
    <w:rsid w:val="004C4A44"/>
    <w:rsid w:val="004C6709"/>
    <w:rsid w:val="004D0854"/>
    <w:rsid w:val="004D2FFC"/>
    <w:rsid w:val="004D67C8"/>
    <w:rsid w:val="004E4868"/>
    <w:rsid w:val="004E4BD0"/>
    <w:rsid w:val="004E5244"/>
    <w:rsid w:val="004F70C2"/>
    <w:rsid w:val="004F7202"/>
    <w:rsid w:val="004F72F4"/>
    <w:rsid w:val="00501CAB"/>
    <w:rsid w:val="00503297"/>
    <w:rsid w:val="005101FF"/>
    <w:rsid w:val="00512242"/>
    <w:rsid w:val="00512DA3"/>
    <w:rsid w:val="00513CE9"/>
    <w:rsid w:val="00514000"/>
    <w:rsid w:val="00515D04"/>
    <w:rsid w:val="00521591"/>
    <w:rsid w:val="005215BC"/>
    <w:rsid w:val="00524ECC"/>
    <w:rsid w:val="0052763F"/>
    <w:rsid w:val="00527ABE"/>
    <w:rsid w:val="00532451"/>
    <w:rsid w:val="0053286C"/>
    <w:rsid w:val="00541DFE"/>
    <w:rsid w:val="00542D73"/>
    <w:rsid w:val="0055440A"/>
    <w:rsid w:val="0056066A"/>
    <w:rsid w:val="005646F3"/>
    <w:rsid w:val="00565A73"/>
    <w:rsid w:val="0056668B"/>
    <w:rsid w:val="0056688D"/>
    <w:rsid w:val="00571A02"/>
    <w:rsid w:val="00572B50"/>
    <w:rsid w:val="00574AEC"/>
    <w:rsid w:val="00576151"/>
    <w:rsid w:val="00577B02"/>
    <w:rsid w:val="00577DDB"/>
    <w:rsid w:val="00582A2E"/>
    <w:rsid w:val="00584A2A"/>
    <w:rsid w:val="0058749F"/>
    <w:rsid w:val="005916E3"/>
    <w:rsid w:val="005944DE"/>
    <w:rsid w:val="0059559D"/>
    <w:rsid w:val="005955EA"/>
    <w:rsid w:val="00597B78"/>
    <w:rsid w:val="005A2789"/>
    <w:rsid w:val="005A6C78"/>
    <w:rsid w:val="005B23AF"/>
    <w:rsid w:val="005C25CF"/>
    <w:rsid w:val="005C303C"/>
    <w:rsid w:val="005C7F82"/>
    <w:rsid w:val="005D0866"/>
    <w:rsid w:val="005D537D"/>
    <w:rsid w:val="005D5858"/>
    <w:rsid w:val="005D5C82"/>
    <w:rsid w:val="005D5CAF"/>
    <w:rsid w:val="005E0DE1"/>
    <w:rsid w:val="005E75FD"/>
    <w:rsid w:val="005E791F"/>
    <w:rsid w:val="005F141C"/>
    <w:rsid w:val="005F19B8"/>
    <w:rsid w:val="00600C0D"/>
    <w:rsid w:val="00601274"/>
    <w:rsid w:val="006028FC"/>
    <w:rsid w:val="00604AAC"/>
    <w:rsid w:val="00607964"/>
    <w:rsid w:val="00613086"/>
    <w:rsid w:val="0062075A"/>
    <w:rsid w:val="00621C30"/>
    <w:rsid w:val="006271AA"/>
    <w:rsid w:val="00630CDA"/>
    <w:rsid w:val="00634DA7"/>
    <w:rsid w:val="006350C4"/>
    <w:rsid w:val="00642844"/>
    <w:rsid w:val="0064409B"/>
    <w:rsid w:val="00645C44"/>
    <w:rsid w:val="00651EA5"/>
    <w:rsid w:val="0065309D"/>
    <w:rsid w:val="0065499C"/>
    <w:rsid w:val="0065745C"/>
    <w:rsid w:val="0066007C"/>
    <w:rsid w:val="00660511"/>
    <w:rsid w:val="00672978"/>
    <w:rsid w:val="006737D3"/>
    <w:rsid w:val="0067435B"/>
    <w:rsid w:val="0067437F"/>
    <w:rsid w:val="00677133"/>
    <w:rsid w:val="006813B4"/>
    <w:rsid w:val="00685570"/>
    <w:rsid w:val="00685DDC"/>
    <w:rsid w:val="00687058"/>
    <w:rsid w:val="0068725B"/>
    <w:rsid w:val="00694677"/>
    <w:rsid w:val="00697FAC"/>
    <w:rsid w:val="006A03A3"/>
    <w:rsid w:val="006A11C3"/>
    <w:rsid w:val="006A2F9D"/>
    <w:rsid w:val="006A5DE7"/>
    <w:rsid w:val="006A6EA7"/>
    <w:rsid w:val="006A74BC"/>
    <w:rsid w:val="006B0358"/>
    <w:rsid w:val="006B3985"/>
    <w:rsid w:val="006B503F"/>
    <w:rsid w:val="006B53E3"/>
    <w:rsid w:val="006B64A8"/>
    <w:rsid w:val="006C24CB"/>
    <w:rsid w:val="006C6020"/>
    <w:rsid w:val="006D0225"/>
    <w:rsid w:val="006D1681"/>
    <w:rsid w:val="006D19C8"/>
    <w:rsid w:val="006D2E1F"/>
    <w:rsid w:val="006D74E0"/>
    <w:rsid w:val="006D7A01"/>
    <w:rsid w:val="006E6B5F"/>
    <w:rsid w:val="006F237C"/>
    <w:rsid w:val="006F430C"/>
    <w:rsid w:val="006F585B"/>
    <w:rsid w:val="006F594C"/>
    <w:rsid w:val="006F7F2A"/>
    <w:rsid w:val="00701118"/>
    <w:rsid w:val="00701D05"/>
    <w:rsid w:val="00701F0E"/>
    <w:rsid w:val="00704997"/>
    <w:rsid w:val="00704C6B"/>
    <w:rsid w:val="007059E3"/>
    <w:rsid w:val="00705BD4"/>
    <w:rsid w:val="00706159"/>
    <w:rsid w:val="0070648D"/>
    <w:rsid w:val="007107EE"/>
    <w:rsid w:val="00714BA2"/>
    <w:rsid w:val="007166C4"/>
    <w:rsid w:val="007211A4"/>
    <w:rsid w:val="00726D6D"/>
    <w:rsid w:val="00727E48"/>
    <w:rsid w:val="00732D8B"/>
    <w:rsid w:val="00737805"/>
    <w:rsid w:val="00740FDE"/>
    <w:rsid w:val="0074192D"/>
    <w:rsid w:val="00741B3A"/>
    <w:rsid w:val="00746B11"/>
    <w:rsid w:val="007472C3"/>
    <w:rsid w:val="0075038F"/>
    <w:rsid w:val="0075097C"/>
    <w:rsid w:val="00752131"/>
    <w:rsid w:val="00760524"/>
    <w:rsid w:val="00760B40"/>
    <w:rsid w:val="00771DDA"/>
    <w:rsid w:val="00772C52"/>
    <w:rsid w:val="007730AD"/>
    <w:rsid w:val="007826D3"/>
    <w:rsid w:val="007845A4"/>
    <w:rsid w:val="007906A7"/>
    <w:rsid w:val="00793315"/>
    <w:rsid w:val="00796A2D"/>
    <w:rsid w:val="007A0311"/>
    <w:rsid w:val="007A1371"/>
    <w:rsid w:val="007A4003"/>
    <w:rsid w:val="007A5F9C"/>
    <w:rsid w:val="007A75E2"/>
    <w:rsid w:val="007B1BFD"/>
    <w:rsid w:val="007C01FC"/>
    <w:rsid w:val="007C2592"/>
    <w:rsid w:val="007C276C"/>
    <w:rsid w:val="007C7AC2"/>
    <w:rsid w:val="007D0197"/>
    <w:rsid w:val="007D4551"/>
    <w:rsid w:val="007D4F92"/>
    <w:rsid w:val="007D662E"/>
    <w:rsid w:val="007E1918"/>
    <w:rsid w:val="007E2B35"/>
    <w:rsid w:val="007E30CA"/>
    <w:rsid w:val="007E461E"/>
    <w:rsid w:val="007E4620"/>
    <w:rsid w:val="007E4FEC"/>
    <w:rsid w:val="007E5CEF"/>
    <w:rsid w:val="007F010C"/>
    <w:rsid w:val="007F1473"/>
    <w:rsid w:val="007F365E"/>
    <w:rsid w:val="007F45A7"/>
    <w:rsid w:val="007F6CA5"/>
    <w:rsid w:val="00800A2F"/>
    <w:rsid w:val="00805025"/>
    <w:rsid w:val="00806ACE"/>
    <w:rsid w:val="00807638"/>
    <w:rsid w:val="0081024B"/>
    <w:rsid w:val="00813112"/>
    <w:rsid w:val="00813A0F"/>
    <w:rsid w:val="00825C43"/>
    <w:rsid w:val="0083145E"/>
    <w:rsid w:val="00832EEA"/>
    <w:rsid w:val="008336C6"/>
    <w:rsid w:val="008336D5"/>
    <w:rsid w:val="008351B0"/>
    <w:rsid w:val="00842C95"/>
    <w:rsid w:val="0084469D"/>
    <w:rsid w:val="00844B2D"/>
    <w:rsid w:val="00846C3A"/>
    <w:rsid w:val="00846DA4"/>
    <w:rsid w:val="008604B2"/>
    <w:rsid w:val="00861DFE"/>
    <w:rsid w:val="00862825"/>
    <w:rsid w:val="008716E6"/>
    <w:rsid w:val="0087309F"/>
    <w:rsid w:val="00874F6F"/>
    <w:rsid w:val="00875062"/>
    <w:rsid w:val="008754D1"/>
    <w:rsid w:val="0087687F"/>
    <w:rsid w:val="0088368A"/>
    <w:rsid w:val="008836BE"/>
    <w:rsid w:val="00886238"/>
    <w:rsid w:val="00892211"/>
    <w:rsid w:val="008938F7"/>
    <w:rsid w:val="008956EA"/>
    <w:rsid w:val="008972AF"/>
    <w:rsid w:val="008A053C"/>
    <w:rsid w:val="008A06E8"/>
    <w:rsid w:val="008A523D"/>
    <w:rsid w:val="008A6B01"/>
    <w:rsid w:val="008A6BB2"/>
    <w:rsid w:val="008B2425"/>
    <w:rsid w:val="008B3137"/>
    <w:rsid w:val="008B376A"/>
    <w:rsid w:val="008B568D"/>
    <w:rsid w:val="008B5FE3"/>
    <w:rsid w:val="008C2C1A"/>
    <w:rsid w:val="008C733E"/>
    <w:rsid w:val="008C7C13"/>
    <w:rsid w:val="008D2FAE"/>
    <w:rsid w:val="008D3142"/>
    <w:rsid w:val="008D7F66"/>
    <w:rsid w:val="008E0323"/>
    <w:rsid w:val="008E225C"/>
    <w:rsid w:val="008E504D"/>
    <w:rsid w:val="008F3698"/>
    <w:rsid w:val="00901BEF"/>
    <w:rsid w:val="009026ED"/>
    <w:rsid w:val="009055B3"/>
    <w:rsid w:val="00905B0F"/>
    <w:rsid w:val="00906749"/>
    <w:rsid w:val="00914263"/>
    <w:rsid w:val="0091612B"/>
    <w:rsid w:val="009202D3"/>
    <w:rsid w:val="00922786"/>
    <w:rsid w:val="00922F3E"/>
    <w:rsid w:val="00923F63"/>
    <w:rsid w:val="00923F98"/>
    <w:rsid w:val="009309C6"/>
    <w:rsid w:val="0093242F"/>
    <w:rsid w:val="00933C53"/>
    <w:rsid w:val="0093688A"/>
    <w:rsid w:val="0093704B"/>
    <w:rsid w:val="00940A34"/>
    <w:rsid w:val="0094272F"/>
    <w:rsid w:val="00943813"/>
    <w:rsid w:val="00956A50"/>
    <w:rsid w:val="009604AC"/>
    <w:rsid w:val="00961AC0"/>
    <w:rsid w:val="00963D1F"/>
    <w:rsid w:val="00965124"/>
    <w:rsid w:val="00965D02"/>
    <w:rsid w:val="009674A5"/>
    <w:rsid w:val="009676B4"/>
    <w:rsid w:val="009704BC"/>
    <w:rsid w:val="0097618B"/>
    <w:rsid w:val="009774F9"/>
    <w:rsid w:val="009830C2"/>
    <w:rsid w:val="0099133E"/>
    <w:rsid w:val="00991B94"/>
    <w:rsid w:val="0099219B"/>
    <w:rsid w:val="009927FD"/>
    <w:rsid w:val="00993997"/>
    <w:rsid w:val="00994195"/>
    <w:rsid w:val="009944EB"/>
    <w:rsid w:val="009950DC"/>
    <w:rsid w:val="009968F2"/>
    <w:rsid w:val="009A393E"/>
    <w:rsid w:val="009A73DE"/>
    <w:rsid w:val="009A77A5"/>
    <w:rsid w:val="009B0E42"/>
    <w:rsid w:val="009B1F17"/>
    <w:rsid w:val="009B53F4"/>
    <w:rsid w:val="009C260C"/>
    <w:rsid w:val="009C439F"/>
    <w:rsid w:val="009D3443"/>
    <w:rsid w:val="009D3DBD"/>
    <w:rsid w:val="009D50DB"/>
    <w:rsid w:val="009E66C3"/>
    <w:rsid w:val="009E79BE"/>
    <w:rsid w:val="009F0F2B"/>
    <w:rsid w:val="009F33C9"/>
    <w:rsid w:val="009F4A96"/>
    <w:rsid w:val="009F7600"/>
    <w:rsid w:val="00A03365"/>
    <w:rsid w:val="00A0412F"/>
    <w:rsid w:val="00A07879"/>
    <w:rsid w:val="00A07CC0"/>
    <w:rsid w:val="00A132D3"/>
    <w:rsid w:val="00A1474E"/>
    <w:rsid w:val="00A15316"/>
    <w:rsid w:val="00A1618E"/>
    <w:rsid w:val="00A23E01"/>
    <w:rsid w:val="00A24135"/>
    <w:rsid w:val="00A25C8D"/>
    <w:rsid w:val="00A31CED"/>
    <w:rsid w:val="00A325CE"/>
    <w:rsid w:val="00A33EF1"/>
    <w:rsid w:val="00A41A02"/>
    <w:rsid w:val="00A44D75"/>
    <w:rsid w:val="00A50D6A"/>
    <w:rsid w:val="00A526E1"/>
    <w:rsid w:val="00A55426"/>
    <w:rsid w:val="00A5723B"/>
    <w:rsid w:val="00A60798"/>
    <w:rsid w:val="00A60BC7"/>
    <w:rsid w:val="00A62552"/>
    <w:rsid w:val="00A65C80"/>
    <w:rsid w:val="00A7060B"/>
    <w:rsid w:val="00A76833"/>
    <w:rsid w:val="00A81BD9"/>
    <w:rsid w:val="00A927B8"/>
    <w:rsid w:val="00A92C42"/>
    <w:rsid w:val="00A961AE"/>
    <w:rsid w:val="00A96B49"/>
    <w:rsid w:val="00A96D72"/>
    <w:rsid w:val="00AA24D4"/>
    <w:rsid w:val="00AA41AD"/>
    <w:rsid w:val="00AB3AEC"/>
    <w:rsid w:val="00AB4E72"/>
    <w:rsid w:val="00AB5A8F"/>
    <w:rsid w:val="00AB5B30"/>
    <w:rsid w:val="00AC0484"/>
    <w:rsid w:val="00AC2203"/>
    <w:rsid w:val="00AC2903"/>
    <w:rsid w:val="00AC48A2"/>
    <w:rsid w:val="00AC4FD6"/>
    <w:rsid w:val="00AC5205"/>
    <w:rsid w:val="00AC571E"/>
    <w:rsid w:val="00AD1F89"/>
    <w:rsid w:val="00AD2D32"/>
    <w:rsid w:val="00AD2FDB"/>
    <w:rsid w:val="00AD725A"/>
    <w:rsid w:val="00AE322D"/>
    <w:rsid w:val="00AE5E48"/>
    <w:rsid w:val="00AE6B19"/>
    <w:rsid w:val="00AE722E"/>
    <w:rsid w:val="00AF0058"/>
    <w:rsid w:val="00AF10E1"/>
    <w:rsid w:val="00AF43EC"/>
    <w:rsid w:val="00AF4B41"/>
    <w:rsid w:val="00AF5241"/>
    <w:rsid w:val="00AF62AB"/>
    <w:rsid w:val="00B004CB"/>
    <w:rsid w:val="00B029A1"/>
    <w:rsid w:val="00B05653"/>
    <w:rsid w:val="00B056A6"/>
    <w:rsid w:val="00B061CA"/>
    <w:rsid w:val="00B07B23"/>
    <w:rsid w:val="00B13906"/>
    <w:rsid w:val="00B15262"/>
    <w:rsid w:val="00B173DC"/>
    <w:rsid w:val="00B2275A"/>
    <w:rsid w:val="00B23CAE"/>
    <w:rsid w:val="00B26C33"/>
    <w:rsid w:val="00B31306"/>
    <w:rsid w:val="00B34C80"/>
    <w:rsid w:val="00B3616B"/>
    <w:rsid w:val="00B4106D"/>
    <w:rsid w:val="00B42AC3"/>
    <w:rsid w:val="00B44C4A"/>
    <w:rsid w:val="00B47524"/>
    <w:rsid w:val="00B50E16"/>
    <w:rsid w:val="00B55602"/>
    <w:rsid w:val="00B60B59"/>
    <w:rsid w:val="00B61E7F"/>
    <w:rsid w:val="00B66E4C"/>
    <w:rsid w:val="00B74BEC"/>
    <w:rsid w:val="00B86926"/>
    <w:rsid w:val="00B8798B"/>
    <w:rsid w:val="00B87FDA"/>
    <w:rsid w:val="00B9257E"/>
    <w:rsid w:val="00B94F2F"/>
    <w:rsid w:val="00BA6B35"/>
    <w:rsid w:val="00BB16F1"/>
    <w:rsid w:val="00BB47C8"/>
    <w:rsid w:val="00BB49EE"/>
    <w:rsid w:val="00BB5AE2"/>
    <w:rsid w:val="00BC31A4"/>
    <w:rsid w:val="00BC3E37"/>
    <w:rsid w:val="00BC697F"/>
    <w:rsid w:val="00BD058C"/>
    <w:rsid w:val="00BD4143"/>
    <w:rsid w:val="00BD5386"/>
    <w:rsid w:val="00BE17CD"/>
    <w:rsid w:val="00BE1E9C"/>
    <w:rsid w:val="00BE2880"/>
    <w:rsid w:val="00BE2F23"/>
    <w:rsid w:val="00BE3AC1"/>
    <w:rsid w:val="00BE6884"/>
    <w:rsid w:val="00BE7044"/>
    <w:rsid w:val="00BE7D34"/>
    <w:rsid w:val="00BF0042"/>
    <w:rsid w:val="00BF0967"/>
    <w:rsid w:val="00C020A0"/>
    <w:rsid w:val="00C07D1F"/>
    <w:rsid w:val="00C12F2A"/>
    <w:rsid w:val="00C15B4C"/>
    <w:rsid w:val="00C2132F"/>
    <w:rsid w:val="00C22070"/>
    <w:rsid w:val="00C2525F"/>
    <w:rsid w:val="00C27873"/>
    <w:rsid w:val="00C30331"/>
    <w:rsid w:val="00C322E2"/>
    <w:rsid w:val="00C332FE"/>
    <w:rsid w:val="00C34E34"/>
    <w:rsid w:val="00C35013"/>
    <w:rsid w:val="00C60DBB"/>
    <w:rsid w:val="00C60E25"/>
    <w:rsid w:val="00C627DA"/>
    <w:rsid w:val="00C64CBB"/>
    <w:rsid w:val="00C673F3"/>
    <w:rsid w:val="00C67FDA"/>
    <w:rsid w:val="00C700C6"/>
    <w:rsid w:val="00C74183"/>
    <w:rsid w:val="00C74CDA"/>
    <w:rsid w:val="00C778D1"/>
    <w:rsid w:val="00C82530"/>
    <w:rsid w:val="00C8403C"/>
    <w:rsid w:val="00C863E3"/>
    <w:rsid w:val="00C9021F"/>
    <w:rsid w:val="00C950D7"/>
    <w:rsid w:val="00C96596"/>
    <w:rsid w:val="00CA1AEE"/>
    <w:rsid w:val="00CA22FD"/>
    <w:rsid w:val="00CA242D"/>
    <w:rsid w:val="00CA67A0"/>
    <w:rsid w:val="00CA67D0"/>
    <w:rsid w:val="00CB2BFD"/>
    <w:rsid w:val="00CB68BA"/>
    <w:rsid w:val="00CB6BDD"/>
    <w:rsid w:val="00CC1E5F"/>
    <w:rsid w:val="00CC2809"/>
    <w:rsid w:val="00CC6C10"/>
    <w:rsid w:val="00CC767B"/>
    <w:rsid w:val="00CD0976"/>
    <w:rsid w:val="00CD68CE"/>
    <w:rsid w:val="00CD7021"/>
    <w:rsid w:val="00CE4678"/>
    <w:rsid w:val="00CE6415"/>
    <w:rsid w:val="00CE7759"/>
    <w:rsid w:val="00CF1986"/>
    <w:rsid w:val="00CF3659"/>
    <w:rsid w:val="00D021A1"/>
    <w:rsid w:val="00D077BD"/>
    <w:rsid w:val="00D077DD"/>
    <w:rsid w:val="00D116B8"/>
    <w:rsid w:val="00D17203"/>
    <w:rsid w:val="00D173AF"/>
    <w:rsid w:val="00D17C4F"/>
    <w:rsid w:val="00D23821"/>
    <w:rsid w:val="00D260C1"/>
    <w:rsid w:val="00D263A2"/>
    <w:rsid w:val="00D31166"/>
    <w:rsid w:val="00D31C62"/>
    <w:rsid w:val="00D35D55"/>
    <w:rsid w:val="00D400F5"/>
    <w:rsid w:val="00D427B7"/>
    <w:rsid w:val="00D42A0A"/>
    <w:rsid w:val="00D43726"/>
    <w:rsid w:val="00D45979"/>
    <w:rsid w:val="00D45D02"/>
    <w:rsid w:val="00D473C1"/>
    <w:rsid w:val="00D51089"/>
    <w:rsid w:val="00D574A4"/>
    <w:rsid w:val="00D60403"/>
    <w:rsid w:val="00D63698"/>
    <w:rsid w:val="00D7402C"/>
    <w:rsid w:val="00D76816"/>
    <w:rsid w:val="00D800AA"/>
    <w:rsid w:val="00D81590"/>
    <w:rsid w:val="00D8263C"/>
    <w:rsid w:val="00D94444"/>
    <w:rsid w:val="00D959E6"/>
    <w:rsid w:val="00D95D62"/>
    <w:rsid w:val="00D9603B"/>
    <w:rsid w:val="00DA0F75"/>
    <w:rsid w:val="00DA3240"/>
    <w:rsid w:val="00DA5C40"/>
    <w:rsid w:val="00DA6D0E"/>
    <w:rsid w:val="00DB60E4"/>
    <w:rsid w:val="00DC60E7"/>
    <w:rsid w:val="00DC6273"/>
    <w:rsid w:val="00DC6485"/>
    <w:rsid w:val="00DC7EE1"/>
    <w:rsid w:val="00DD0E75"/>
    <w:rsid w:val="00DD12DE"/>
    <w:rsid w:val="00DD2076"/>
    <w:rsid w:val="00DD20A3"/>
    <w:rsid w:val="00DE1053"/>
    <w:rsid w:val="00DE4054"/>
    <w:rsid w:val="00DE6A43"/>
    <w:rsid w:val="00DF0566"/>
    <w:rsid w:val="00DF0832"/>
    <w:rsid w:val="00DF0E0C"/>
    <w:rsid w:val="00DF25D7"/>
    <w:rsid w:val="00DF2FB8"/>
    <w:rsid w:val="00DF47AC"/>
    <w:rsid w:val="00DF7417"/>
    <w:rsid w:val="00E0318D"/>
    <w:rsid w:val="00E0419C"/>
    <w:rsid w:val="00E04F02"/>
    <w:rsid w:val="00E11D7C"/>
    <w:rsid w:val="00E208D4"/>
    <w:rsid w:val="00E21488"/>
    <w:rsid w:val="00E22EB1"/>
    <w:rsid w:val="00E2490E"/>
    <w:rsid w:val="00E263B2"/>
    <w:rsid w:val="00E276D4"/>
    <w:rsid w:val="00E31562"/>
    <w:rsid w:val="00E31801"/>
    <w:rsid w:val="00E31CC4"/>
    <w:rsid w:val="00E329A5"/>
    <w:rsid w:val="00E33916"/>
    <w:rsid w:val="00E348FE"/>
    <w:rsid w:val="00E40F41"/>
    <w:rsid w:val="00E501C1"/>
    <w:rsid w:val="00E54592"/>
    <w:rsid w:val="00E55495"/>
    <w:rsid w:val="00E56D26"/>
    <w:rsid w:val="00E57A03"/>
    <w:rsid w:val="00E604E0"/>
    <w:rsid w:val="00E612E3"/>
    <w:rsid w:val="00E70AA9"/>
    <w:rsid w:val="00E72110"/>
    <w:rsid w:val="00E724E8"/>
    <w:rsid w:val="00E75172"/>
    <w:rsid w:val="00E774B2"/>
    <w:rsid w:val="00E77968"/>
    <w:rsid w:val="00E80C88"/>
    <w:rsid w:val="00E80FCA"/>
    <w:rsid w:val="00E84669"/>
    <w:rsid w:val="00E84C22"/>
    <w:rsid w:val="00E85219"/>
    <w:rsid w:val="00E85D79"/>
    <w:rsid w:val="00E93CB2"/>
    <w:rsid w:val="00EA3CEA"/>
    <w:rsid w:val="00EA3E4F"/>
    <w:rsid w:val="00EB000A"/>
    <w:rsid w:val="00EB07DF"/>
    <w:rsid w:val="00EB1BBB"/>
    <w:rsid w:val="00EB67E8"/>
    <w:rsid w:val="00EB7298"/>
    <w:rsid w:val="00EC79C4"/>
    <w:rsid w:val="00ED07CC"/>
    <w:rsid w:val="00ED0F60"/>
    <w:rsid w:val="00ED6417"/>
    <w:rsid w:val="00ED6F8F"/>
    <w:rsid w:val="00ED7A48"/>
    <w:rsid w:val="00EE2247"/>
    <w:rsid w:val="00EE2CEA"/>
    <w:rsid w:val="00EE4053"/>
    <w:rsid w:val="00EE64B7"/>
    <w:rsid w:val="00EF2826"/>
    <w:rsid w:val="00EF3E7B"/>
    <w:rsid w:val="00EF72AC"/>
    <w:rsid w:val="00EF7825"/>
    <w:rsid w:val="00F0052B"/>
    <w:rsid w:val="00F045FC"/>
    <w:rsid w:val="00F057A4"/>
    <w:rsid w:val="00F0736D"/>
    <w:rsid w:val="00F1016A"/>
    <w:rsid w:val="00F13130"/>
    <w:rsid w:val="00F1373F"/>
    <w:rsid w:val="00F1418D"/>
    <w:rsid w:val="00F17C44"/>
    <w:rsid w:val="00F22B1C"/>
    <w:rsid w:val="00F23EB1"/>
    <w:rsid w:val="00F2620B"/>
    <w:rsid w:val="00F343FA"/>
    <w:rsid w:val="00F37578"/>
    <w:rsid w:val="00F52BC9"/>
    <w:rsid w:val="00F52F83"/>
    <w:rsid w:val="00F56938"/>
    <w:rsid w:val="00F63D12"/>
    <w:rsid w:val="00F67230"/>
    <w:rsid w:val="00F70FA7"/>
    <w:rsid w:val="00F807DD"/>
    <w:rsid w:val="00F83D13"/>
    <w:rsid w:val="00F870B9"/>
    <w:rsid w:val="00F923DD"/>
    <w:rsid w:val="00F92724"/>
    <w:rsid w:val="00F9429A"/>
    <w:rsid w:val="00F947C8"/>
    <w:rsid w:val="00F969A2"/>
    <w:rsid w:val="00F97F18"/>
    <w:rsid w:val="00FA3680"/>
    <w:rsid w:val="00FA3D76"/>
    <w:rsid w:val="00FA450D"/>
    <w:rsid w:val="00FA6D09"/>
    <w:rsid w:val="00FB1F0E"/>
    <w:rsid w:val="00FB2064"/>
    <w:rsid w:val="00FB375A"/>
    <w:rsid w:val="00FB4CB8"/>
    <w:rsid w:val="00FC25AF"/>
    <w:rsid w:val="00FC2B86"/>
    <w:rsid w:val="00FC33A9"/>
    <w:rsid w:val="00FD1310"/>
    <w:rsid w:val="00FD3B7A"/>
    <w:rsid w:val="00FD54D1"/>
    <w:rsid w:val="00FE139B"/>
    <w:rsid w:val="00FE215E"/>
    <w:rsid w:val="00FE2F5B"/>
    <w:rsid w:val="00FE5F8D"/>
    <w:rsid w:val="00FF5658"/>
    <w:rsid w:val="00FF705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C5C0E95A-043F-4BA7-B11D-C4C1B5E24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Stat Normal"/>
    <w:qFormat/>
    <w:rsid w:val="00771DDA"/>
    <w:pPr>
      <w:spacing w:after="0" w:line="240" w:lineRule="auto"/>
    </w:pPr>
    <w:rPr>
      <w:rFonts w:ascii="Times New Roman" w:hAnsi="Times New Roman"/>
      <w:noProof/>
    </w:rPr>
  </w:style>
  <w:style w:type="paragraph" w:styleId="Heading1">
    <w:name w:val="heading 1"/>
    <w:basedOn w:val="Normal"/>
    <w:link w:val="Heading1Char"/>
    <w:uiPriority w:val="1"/>
    <w:qFormat/>
    <w:rsid w:val="00FF5658"/>
    <w:pPr>
      <w:ind w:left="2228" w:hanging="375"/>
      <w:outlineLvl w:val="0"/>
    </w:pPr>
    <w:rPr>
      <w:rFonts w:eastAsia="Times New Roman"/>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6757"/>
    <w:pPr>
      <w:tabs>
        <w:tab w:val="center" w:pos="4513"/>
        <w:tab w:val="right" w:pos="9026"/>
      </w:tabs>
    </w:pPr>
  </w:style>
  <w:style w:type="character" w:customStyle="1" w:styleId="FooterChar">
    <w:name w:val="Footer Char"/>
    <w:basedOn w:val="DefaultParagraphFont"/>
    <w:link w:val="Footer"/>
    <w:uiPriority w:val="99"/>
    <w:rsid w:val="00416757"/>
    <w:rPr>
      <w:rFonts w:ascii="Times New Roman" w:hAnsi="Times New Roman"/>
      <w:noProof/>
    </w:rPr>
  </w:style>
  <w:style w:type="paragraph" w:styleId="Header">
    <w:name w:val="header"/>
    <w:basedOn w:val="Normal"/>
    <w:link w:val="HeaderChar"/>
    <w:uiPriority w:val="99"/>
    <w:unhideWhenUsed/>
    <w:rsid w:val="00416757"/>
    <w:pPr>
      <w:tabs>
        <w:tab w:val="center" w:pos="4513"/>
        <w:tab w:val="right" w:pos="9026"/>
      </w:tabs>
    </w:pPr>
  </w:style>
  <w:style w:type="character" w:customStyle="1" w:styleId="HeaderChar">
    <w:name w:val="Header Char"/>
    <w:basedOn w:val="DefaultParagraphFont"/>
    <w:link w:val="Header"/>
    <w:uiPriority w:val="99"/>
    <w:rsid w:val="00416757"/>
    <w:rPr>
      <w:rFonts w:ascii="Times New Roman" w:hAnsi="Times New Roman"/>
      <w:noProof/>
    </w:rPr>
  </w:style>
  <w:style w:type="paragraph" w:styleId="BalloonText">
    <w:name w:val="Balloon Text"/>
    <w:basedOn w:val="Normal"/>
    <w:link w:val="BalloonTextChar"/>
    <w:uiPriority w:val="99"/>
    <w:semiHidden/>
    <w:unhideWhenUsed/>
    <w:rsid w:val="00416757"/>
    <w:rPr>
      <w:rFonts w:ascii="Tahoma" w:hAnsi="Tahoma" w:cs="Tahoma"/>
      <w:sz w:val="16"/>
      <w:szCs w:val="16"/>
    </w:rPr>
  </w:style>
  <w:style w:type="character" w:customStyle="1" w:styleId="BalloonTextChar">
    <w:name w:val="Balloon Text Char"/>
    <w:basedOn w:val="DefaultParagraphFont"/>
    <w:link w:val="BalloonText"/>
    <w:uiPriority w:val="99"/>
    <w:semiHidden/>
    <w:rsid w:val="00416757"/>
    <w:rPr>
      <w:rFonts w:ascii="Tahoma" w:hAnsi="Tahoma" w:cs="Tahoma"/>
      <w:noProof/>
      <w:sz w:val="16"/>
      <w:szCs w:val="16"/>
    </w:rPr>
  </w:style>
  <w:style w:type="paragraph" w:customStyle="1" w:styleId="AS-H3A">
    <w:name w:val="AS-H3A"/>
    <w:basedOn w:val="Normal"/>
    <w:link w:val="AS-H3AChar"/>
    <w:autoRedefine/>
    <w:qFormat/>
    <w:rsid w:val="00416757"/>
    <w:pPr>
      <w:autoSpaceDE w:val="0"/>
      <w:autoSpaceDN w:val="0"/>
      <w:adjustRightInd w:val="0"/>
      <w:jc w:val="center"/>
    </w:pPr>
    <w:rPr>
      <w:rFonts w:cs="Times New Roman"/>
      <w:b/>
      <w:caps/>
    </w:rPr>
  </w:style>
  <w:style w:type="paragraph" w:styleId="ListBullet">
    <w:name w:val="List Bullet"/>
    <w:basedOn w:val="Normal"/>
    <w:uiPriority w:val="99"/>
    <w:unhideWhenUsed/>
    <w:rsid w:val="00416757"/>
    <w:pPr>
      <w:numPr>
        <w:numId w:val="1"/>
      </w:numPr>
      <w:contextualSpacing/>
    </w:pPr>
  </w:style>
  <w:style w:type="character" w:customStyle="1" w:styleId="AS-H3AChar">
    <w:name w:val="AS-H3A Char"/>
    <w:basedOn w:val="DefaultParagraphFont"/>
    <w:link w:val="AS-H3A"/>
    <w:rsid w:val="00416757"/>
    <w:rPr>
      <w:rFonts w:ascii="Times New Roman" w:hAnsi="Times New Roman" w:cs="Times New Roman"/>
      <w:b/>
      <w:caps/>
      <w:noProof/>
    </w:rPr>
  </w:style>
  <w:style w:type="character" w:customStyle="1" w:styleId="A3">
    <w:name w:val="A3"/>
    <w:uiPriority w:val="99"/>
    <w:rsid w:val="00416757"/>
    <w:rPr>
      <w:rFonts w:cs="Times"/>
      <w:color w:val="000000"/>
      <w:sz w:val="22"/>
      <w:szCs w:val="22"/>
    </w:rPr>
  </w:style>
  <w:style w:type="paragraph" w:customStyle="1" w:styleId="Head2B">
    <w:name w:val="Head 2B"/>
    <w:basedOn w:val="AS-H3A"/>
    <w:link w:val="Head2BChar"/>
    <w:rsid w:val="00416757"/>
  </w:style>
  <w:style w:type="paragraph" w:styleId="ListParagraph">
    <w:name w:val="List Paragraph"/>
    <w:basedOn w:val="Normal"/>
    <w:link w:val="ListParagraphChar"/>
    <w:uiPriority w:val="34"/>
    <w:qFormat/>
    <w:rsid w:val="00416757"/>
    <w:pPr>
      <w:ind w:left="720"/>
      <w:contextualSpacing/>
    </w:pPr>
  </w:style>
  <w:style w:type="character" w:customStyle="1" w:styleId="Head2BChar">
    <w:name w:val="Head 2B Char"/>
    <w:basedOn w:val="AS-H3AChar"/>
    <w:link w:val="Head2B"/>
    <w:rsid w:val="00416757"/>
    <w:rPr>
      <w:rFonts w:ascii="Times New Roman" w:hAnsi="Times New Roman" w:cs="Times New Roman"/>
      <w:b/>
      <w:caps/>
      <w:noProof/>
    </w:rPr>
  </w:style>
  <w:style w:type="paragraph" w:customStyle="1" w:styleId="Head3">
    <w:name w:val="Head 3"/>
    <w:basedOn w:val="ListParagraph"/>
    <w:link w:val="Head3Char"/>
    <w:rsid w:val="00416757"/>
    <w:pPr>
      <w:suppressAutoHyphens/>
      <w:ind w:left="0"/>
      <w:jc w:val="both"/>
    </w:pPr>
    <w:rPr>
      <w:rFonts w:eastAsia="Times New Roman" w:cs="Times New Roman"/>
      <w:b/>
      <w:bCs/>
    </w:rPr>
  </w:style>
  <w:style w:type="character" w:customStyle="1" w:styleId="ListParagraphChar">
    <w:name w:val="List Paragraph Char"/>
    <w:basedOn w:val="DefaultParagraphFont"/>
    <w:link w:val="ListParagraph"/>
    <w:uiPriority w:val="34"/>
    <w:rsid w:val="00416757"/>
    <w:rPr>
      <w:rFonts w:ascii="Times New Roman" w:hAnsi="Times New Roman"/>
      <w:noProof/>
    </w:rPr>
  </w:style>
  <w:style w:type="character" w:customStyle="1" w:styleId="Head3Char">
    <w:name w:val="Head 3 Char"/>
    <w:basedOn w:val="ListParagraphChar"/>
    <w:link w:val="Head3"/>
    <w:rsid w:val="00416757"/>
    <w:rPr>
      <w:rFonts w:ascii="Times New Roman" w:eastAsia="Times New Roman" w:hAnsi="Times New Roman" w:cs="Times New Roman"/>
      <w:b/>
      <w:bCs/>
      <w:noProof/>
    </w:rPr>
  </w:style>
  <w:style w:type="paragraph" w:customStyle="1" w:styleId="AS-H1a">
    <w:name w:val="AS-H1a"/>
    <w:basedOn w:val="Normal"/>
    <w:link w:val="AS-H1aChar"/>
    <w:qFormat/>
    <w:rsid w:val="00416757"/>
    <w:pPr>
      <w:suppressAutoHyphens/>
      <w:autoSpaceDE w:val="0"/>
      <w:autoSpaceDN w:val="0"/>
      <w:adjustRightInd w:val="0"/>
      <w:jc w:val="center"/>
    </w:pPr>
    <w:rPr>
      <w:rFonts w:ascii="Arial" w:hAnsi="Arial" w:cs="Arial"/>
      <w:b/>
      <w:sz w:val="36"/>
      <w:szCs w:val="36"/>
    </w:rPr>
  </w:style>
  <w:style w:type="paragraph" w:customStyle="1" w:styleId="AS-H2">
    <w:name w:val="AS-H2"/>
    <w:basedOn w:val="Normal"/>
    <w:link w:val="AS-H2Char"/>
    <w:autoRedefine/>
    <w:qFormat/>
    <w:rsid w:val="00416757"/>
    <w:pPr>
      <w:suppressAutoHyphens/>
      <w:autoSpaceDE w:val="0"/>
      <w:autoSpaceDN w:val="0"/>
      <w:adjustRightInd w:val="0"/>
      <w:jc w:val="center"/>
    </w:pPr>
    <w:rPr>
      <w:rFonts w:cs="Times New Roman"/>
      <w:b/>
      <w:caps/>
      <w:color w:val="000000"/>
      <w:sz w:val="26"/>
    </w:rPr>
  </w:style>
  <w:style w:type="character" w:customStyle="1" w:styleId="AS-H1aChar">
    <w:name w:val="AS-H1a Char"/>
    <w:basedOn w:val="DefaultParagraphFont"/>
    <w:link w:val="AS-H1a"/>
    <w:rsid w:val="00416757"/>
    <w:rPr>
      <w:rFonts w:ascii="Arial" w:hAnsi="Arial" w:cs="Arial"/>
      <w:b/>
      <w:noProof/>
      <w:sz w:val="36"/>
      <w:szCs w:val="36"/>
    </w:rPr>
  </w:style>
  <w:style w:type="paragraph" w:customStyle="1" w:styleId="AS-H1-Colour">
    <w:name w:val="AS-H1-Colour"/>
    <w:basedOn w:val="Normal"/>
    <w:link w:val="AS-H1-ColourChar"/>
    <w:rsid w:val="00416757"/>
    <w:pPr>
      <w:suppressAutoHyphens/>
      <w:autoSpaceDE w:val="0"/>
      <w:autoSpaceDN w:val="0"/>
      <w:adjustRightInd w:val="0"/>
      <w:jc w:val="center"/>
    </w:pPr>
    <w:rPr>
      <w:rFonts w:ascii="Arial" w:hAnsi="Arial" w:cs="Arial"/>
      <w:b/>
      <w:color w:val="00B050"/>
      <w:sz w:val="36"/>
      <w:szCs w:val="36"/>
    </w:rPr>
  </w:style>
  <w:style w:type="character" w:customStyle="1" w:styleId="AS-H2Char">
    <w:name w:val="AS-H2 Char"/>
    <w:basedOn w:val="DefaultParagraphFont"/>
    <w:link w:val="AS-H2"/>
    <w:rsid w:val="00416757"/>
    <w:rPr>
      <w:rFonts w:ascii="Times New Roman" w:hAnsi="Times New Roman" w:cs="Times New Roman"/>
      <w:b/>
      <w:caps/>
      <w:noProof/>
      <w:color w:val="000000"/>
      <w:sz w:val="26"/>
    </w:rPr>
  </w:style>
  <w:style w:type="paragraph" w:customStyle="1" w:styleId="AS-H2b">
    <w:name w:val="AS-H2b"/>
    <w:basedOn w:val="Normal"/>
    <w:link w:val="AS-H2bChar"/>
    <w:rsid w:val="00416757"/>
    <w:pPr>
      <w:suppressAutoHyphens/>
      <w:autoSpaceDE w:val="0"/>
      <w:autoSpaceDN w:val="0"/>
      <w:adjustRightInd w:val="0"/>
      <w:jc w:val="center"/>
    </w:pPr>
    <w:rPr>
      <w:rFonts w:ascii="Arial" w:hAnsi="Arial" w:cs="Arial"/>
    </w:rPr>
  </w:style>
  <w:style w:type="character" w:customStyle="1" w:styleId="AS-H1-ColourChar">
    <w:name w:val="AS-H1-Colour Char"/>
    <w:basedOn w:val="DefaultParagraphFont"/>
    <w:link w:val="AS-H1-Colour"/>
    <w:rsid w:val="00416757"/>
    <w:rPr>
      <w:rFonts w:ascii="Arial" w:hAnsi="Arial" w:cs="Arial"/>
      <w:b/>
      <w:noProof/>
      <w:color w:val="00B050"/>
      <w:sz w:val="36"/>
      <w:szCs w:val="36"/>
    </w:rPr>
  </w:style>
  <w:style w:type="paragraph" w:customStyle="1" w:styleId="AS-H3">
    <w:name w:val="AS-H3"/>
    <w:basedOn w:val="AS-H3A"/>
    <w:link w:val="AS-H3Char"/>
    <w:rsid w:val="00416757"/>
    <w:rPr>
      <w:sz w:val="28"/>
    </w:rPr>
  </w:style>
  <w:style w:type="character" w:customStyle="1" w:styleId="AS-H2bChar">
    <w:name w:val="AS-H2b Char"/>
    <w:basedOn w:val="DefaultParagraphFont"/>
    <w:link w:val="AS-H2b"/>
    <w:rsid w:val="00416757"/>
    <w:rPr>
      <w:rFonts w:ascii="Arial" w:hAnsi="Arial" w:cs="Arial"/>
      <w:noProof/>
    </w:rPr>
  </w:style>
  <w:style w:type="paragraph" w:customStyle="1" w:styleId="AS-H3b">
    <w:name w:val="AS-H3b"/>
    <w:basedOn w:val="Normal"/>
    <w:link w:val="AS-H3bChar"/>
    <w:autoRedefine/>
    <w:qFormat/>
    <w:rsid w:val="00416757"/>
    <w:pPr>
      <w:jc w:val="center"/>
    </w:pPr>
    <w:rPr>
      <w:rFonts w:cs="Times New Roman"/>
      <w:b/>
    </w:rPr>
  </w:style>
  <w:style w:type="character" w:customStyle="1" w:styleId="AS-H3Char">
    <w:name w:val="AS-H3 Char"/>
    <w:basedOn w:val="AS-H3AChar"/>
    <w:link w:val="AS-H3"/>
    <w:rsid w:val="00416757"/>
    <w:rPr>
      <w:rFonts w:ascii="Times New Roman" w:hAnsi="Times New Roman" w:cs="Times New Roman"/>
      <w:b/>
      <w:caps/>
      <w:noProof/>
      <w:sz w:val="28"/>
    </w:rPr>
  </w:style>
  <w:style w:type="paragraph" w:customStyle="1" w:styleId="AS-H3c">
    <w:name w:val="AS-H3c"/>
    <w:basedOn w:val="Head2B"/>
    <w:link w:val="AS-H3cChar"/>
    <w:rsid w:val="00416757"/>
    <w:rPr>
      <w:b w:val="0"/>
    </w:rPr>
  </w:style>
  <w:style w:type="character" w:customStyle="1" w:styleId="AS-H3bChar">
    <w:name w:val="AS-H3b Char"/>
    <w:basedOn w:val="AS-H3AChar"/>
    <w:link w:val="AS-H3b"/>
    <w:rsid w:val="00416757"/>
    <w:rPr>
      <w:rFonts w:ascii="Times New Roman" w:hAnsi="Times New Roman" w:cs="Times New Roman"/>
      <w:b/>
      <w:caps w:val="0"/>
      <w:noProof/>
    </w:rPr>
  </w:style>
  <w:style w:type="paragraph" w:customStyle="1" w:styleId="AS-H3d">
    <w:name w:val="AS-H3d"/>
    <w:basedOn w:val="Head2B"/>
    <w:link w:val="AS-H3dChar"/>
    <w:rsid w:val="00416757"/>
  </w:style>
  <w:style w:type="character" w:customStyle="1" w:styleId="AS-H3cChar">
    <w:name w:val="AS-H3c Char"/>
    <w:basedOn w:val="Head2BChar"/>
    <w:link w:val="AS-H3c"/>
    <w:rsid w:val="00416757"/>
    <w:rPr>
      <w:rFonts w:ascii="Times New Roman" w:hAnsi="Times New Roman" w:cs="Times New Roman"/>
      <w:b w:val="0"/>
      <w:caps/>
      <w:noProof/>
    </w:rPr>
  </w:style>
  <w:style w:type="paragraph" w:customStyle="1" w:styleId="AS-P0">
    <w:name w:val="AS-P(0)"/>
    <w:basedOn w:val="Normal"/>
    <w:link w:val="AS-P0Char"/>
    <w:qFormat/>
    <w:rsid w:val="00416757"/>
    <w:pPr>
      <w:tabs>
        <w:tab w:val="left" w:pos="567"/>
      </w:tabs>
      <w:jc w:val="both"/>
    </w:pPr>
    <w:rPr>
      <w:rFonts w:eastAsia="Times New Roman" w:cs="Times New Roman"/>
    </w:rPr>
  </w:style>
  <w:style w:type="character" w:customStyle="1" w:styleId="AS-H3dChar">
    <w:name w:val="AS-H3d Char"/>
    <w:basedOn w:val="Head2BChar"/>
    <w:link w:val="AS-H3d"/>
    <w:rsid w:val="00416757"/>
    <w:rPr>
      <w:rFonts w:ascii="Times New Roman" w:hAnsi="Times New Roman" w:cs="Times New Roman"/>
      <w:b/>
      <w:caps/>
      <w:noProof/>
    </w:rPr>
  </w:style>
  <w:style w:type="paragraph" w:customStyle="1" w:styleId="AS-P1">
    <w:name w:val="AS-P(1)"/>
    <w:basedOn w:val="Normal"/>
    <w:link w:val="AS-P1Char"/>
    <w:qFormat/>
    <w:rsid w:val="00416757"/>
    <w:pPr>
      <w:suppressAutoHyphens/>
      <w:ind w:right="-7" w:firstLine="567"/>
      <w:jc w:val="both"/>
    </w:pPr>
    <w:rPr>
      <w:rFonts w:eastAsia="Times New Roman" w:cs="Times New Roman"/>
    </w:rPr>
  </w:style>
  <w:style w:type="character" w:customStyle="1" w:styleId="AS-P0Char">
    <w:name w:val="AS-P(0) Char"/>
    <w:basedOn w:val="DefaultParagraphFont"/>
    <w:link w:val="AS-P0"/>
    <w:rsid w:val="00416757"/>
    <w:rPr>
      <w:rFonts w:ascii="Times New Roman" w:eastAsia="Times New Roman" w:hAnsi="Times New Roman" w:cs="Times New Roman"/>
      <w:noProof/>
    </w:rPr>
  </w:style>
  <w:style w:type="paragraph" w:customStyle="1" w:styleId="AS-Pa">
    <w:name w:val="AS-P(a)"/>
    <w:basedOn w:val="AS-Pahang"/>
    <w:link w:val="AS-PaChar"/>
    <w:qFormat/>
    <w:rsid w:val="00416757"/>
  </w:style>
  <w:style w:type="character" w:customStyle="1" w:styleId="AS-P1Char">
    <w:name w:val="AS-P(1) Char"/>
    <w:basedOn w:val="DefaultParagraphFont"/>
    <w:link w:val="AS-P1"/>
    <w:rsid w:val="00416757"/>
    <w:rPr>
      <w:rFonts w:ascii="Times New Roman" w:eastAsia="Times New Roman" w:hAnsi="Times New Roman" w:cs="Times New Roman"/>
      <w:noProof/>
    </w:rPr>
  </w:style>
  <w:style w:type="paragraph" w:customStyle="1" w:styleId="AS-Pi">
    <w:name w:val="AS-P(i)"/>
    <w:basedOn w:val="Normal"/>
    <w:link w:val="AS-PiChar"/>
    <w:qFormat/>
    <w:rsid w:val="00416757"/>
    <w:pPr>
      <w:suppressAutoHyphens/>
      <w:ind w:left="1701" w:right="-7" w:hanging="567"/>
      <w:jc w:val="both"/>
    </w:pPr>
    <w:rPr>
      <w:rFonts w:eastAsia="Times New Roman" w:cs="Times New Roman"/>
    </w:rPr>
  </w:style>
  <w:style w:type="character" w:customStyle="1" w:styleId="AS-PaChar">
    <w:name w:val="AS-P(a) Char"/>
    <w:basedOn w:val="DefaultParagraphFont"/>
    <w:link w:val="AS-Pa"/>
    <w:rsid w:val="00416757"/>
    <w:rPr>
      <w:rFonts w:ascii="Times New Roman" w:eastAsia="Times New Roman" w:hAnsi="Times New Roman" w:cs="Times New Roman"/>
      <w:noProof/>
    </w:rPr>
  </w:style>
  <w:style w:type="paragraph" w:customStyle="1" w:styleId="AS-Pahang">
    <w:name w:val="AS-P(a)hang"/>
    <w:basedOn w:val="Normal"/>
    <w:link w:val="AS-PahangChar"/>
    <w:rsid w:val="00416757"/>
    <w:pPr>
      <w:suppressAutoHyphens/>
      <w:ind w:left="1134" w:right="-7" w:hanging="567"/>
      <w:jc w:val="both"/>
    </w:pPr>
    <w:rPr>
      <w:rFonts w:eastAsia="Times New Roman" w:cs="Times New Roman"/>
    </w:rPr>
  </w:style>
  <w:style w:type="character" w:customStyle="1" w:styleId="AS-PiChar">
    <w:name w:val="AS-P(i) Char"/>
    <w:basedOn w:val="DefaultParagraphFont"/>
    <w:link w:val="AS-Pi"/>
    <w:rsid w:val="00416757"/>
    <w:rPr>
      <w:rFonts w:ascii="Times New Roman" w:eastAsia="Times New Roman" w:hAnsi="Times New Roman" w:cs="Times New Roman"/>
      <w:noProof/>
    </w:rPr>
  </w:style>
  <w:style w:type="paragraph" w:customStyle="1" w:styleId="AS-Paa">
    <w:name w:val="AS-P(aa)"/>
    <w:basedOn w:val="Normal"/>
    <w:link w:val="AS-PaaChar"/>
    <w:qFormat/>
    <w:rsid w:val="00416757"/>
    <w:pPr>
      <w:suppressAutoHyphens/>
      <w:ind w:left="2267" w:right="-7" w:hanging="566"/>
      <w:jc w:val="both"/>
    </w:pPr>
    <w:rPr>
      <w:rFonts w:eastAsia="Times New Roman" w:cs="Times New Roman"/>
    </w:rPr>
  </w:style>
  <w:style w:type="character" w:customStyle="1" w:styleId="AS-PahangChar">
    <w:name w:val="AS-P(a)hang Char"/>
    <w:basedOn w:val="DefaultParagraphFont"/>
    <w:link w:val="AS-Pahang"/>
    <w:rsid w:val="00416757"/>
    <w:rPr>
      <w:rFonts w:ascii="Times New Roman" w:eastAsia="Times New Roman" w:hAnsi="Times New Roman" w:cs="Times New Roman"/>
      <w:noProof/>
    </w:rPr>
  </w:style>
  <w:style w:type="paragraph" w:customStyle="1" w:styleId="AS-P-Amend">
    <w:name w:val="AS-P-Amend"/>
    <w:link w:val="AS-P-AmendChar"/>
    <w:qFormat/>
    <w:rsid w:val="00416757"/>
    <w:pPr>
      <w:spacing w:after="0" w:line="240" w:lineRule="auto"/>
      <w:jc w:val="center"/>
    </w:pPr>
    <w:rPr>
      <w:rFonts w:ascii="Arial" w:eastAsia="Times New Roman" w:hAnsi="Arial" w:cs="Arial"/>
      <w:b/>
      <w:noProof/>
      <w:color w:val="00B050"/>
      <w:sz w:val="18"/>
      <w:szCs w:val="18"/>
    </w:rPr>
  </w:style>
  <w:style w:type="character" w:customStyle="1" w:styleId="AS-PaaChar">
    <w:name w:val="AS-P(aa) Char"/>
    <w:basedOn w:val="DefaultParagraphFont"/>
    <w:link w:val="AS-Paa"/>
    <w:rsid w:val="00416757"/>
    <w:rPr>
      <w:rFonts w:ascii="Times New Roman" w:eastAsia="Times New Roman" w:hAnsi="Times New Roman" w:cs="Times New Roman"/>
      <w:noProof/>
    </w:rPr>
  </w:style>
  <w:style w:type="character" w:customStyle="1" w:styleId="AS-P-AmendChar">
    <w:name w:val="AS-P-Amend Char"/>
    <w:basedOn w:val="AS-P0Char"/>
    <w:link w:val="AS-P-Amend"/>
    <w:rsid w:val="00416757"/>
    <w:rPr>
      <w:rFonts w:ascii="Arial" w:eastAsia="Times New Roman" w:hAnsi="Arial" w:cs="Arial"/>
      <w:b/>
      <w:noProof/>
      <w:color w:val="00B050"/>
      <w:sz w:val="18"/>
      <w:szCs w:val="18"/>
    </w:rPr>
  </w:style>
  <w:style w:type="character" w:styleId="CommentReference">
    <w:name w:val="annotation reference"/>
    <w:basedOn w:val="DefaultParagraphFont"/>
    <w:uiPriority w:val="99"/>
    <w:semiHidden/>
    <w:unhideWhenUsed/>
    <w:rsid w:val="00416757"/>
    <w:rPr>
      <w:sz w:val="16"/>
      <w:szCs w:val="16"/>
    </w:rPr>
  </w:style>
  <w:style w:type="paragraph" w:styleId="CommentText">
    <w:name w:val="annotation text"/>
    <w:basedOn w:val="Normal"/>
    <w:link w:val="CommentTextChar"/>
    <w:uiPriority w:val="99"/>
    <w:semiHidden/>
    <w:unhideWhenUsed/>
    <w:rsid w:val="00416757"/>
    <w:rPr>
      <w:sz w:val="20"/>
      <w:szCs w:val="20"/>
    </w:rPr>
  </w:style>
  <w:style w:type="character" w:customStyle="1" w:styleId="CommentTextChar">
    <w:name w:val="Comment Text Char"/>
    <w:basedOn w:val="DefaultParagraphFont"/>
    <w:link w:val="CommentText"/>
    <w:uiPriority w:val="99"/>
    <w:semiHidden/>
    <w:rsid w:val="00416757"/>
    <w:rPr>
      <w:rFonts w:ascii="Times New Roman" w:hAnsi="Times New Roman"/>
      <w:noProof/>
      <w:sz w:val="20"/>
      <w:szCs w:val="20"/>
    </w:rPr>
  </w:style>
  <w:style w:type="paragraph" w:styleId="CommentSubject">
    <w:name w:val="annotation subject"/>
    <w:basedOn w:val="CommentText"/>
    <w:next w:val="CommentText"/>
    <w:link w:val="CommentSubjectChar"/>
    <w:uiPriority w:val="99"/>
    <w:semiHidden/>
    <w:unhideWhenUsed/>
    <w:rsid w:val="00416757"/>
    <w:rPr>
      <w:b/>
      <w:bCs/>
    </w:rPr>
  </w:style>
  <w:style w:type="character" w:customStyle="1" w:styleId="CommentSubjectChar">
    <w:name w:val="Comment Subject Char"/>
    <w:basedOn w:val="CommentTextChar"/>
    <w:link w:val="CommentSubject"/>
    <w:uiPriority w:val="99"/>
    <w:semiHidden/>
    <w:rsid w:val="00416757"/>
    <w:rPr>
      <w:rFonts w:ascii="Times New Roman" w:hAnsi="Times New Roman"/>
      <w:b/>
      <w:bCs/>
      <w:noProof/>
      <w:sz w:val="20"/>
      <w:szCs w:val="20"/>
    </w:rPr>
  </w:style>
  <w:style w:type="paragraph" w:customStyle="1" w:styleId="AS-H4A">
    <w:name w:val="AS-H4A"/>
    <w:basedOn w:val="AS-P0"/>
    <w:link w:val="AS-H4AChar"/>
    <w:rsid w:val="00416757"/>
    <w:pPr>
      <w:tabs>
        <w:tab w:val="clear" w:pos="567"/>
      </w:tabs>
      <w:jc w:val="center"/>
    </w:pPr>
    <w:rPr>
      <w:b/>
      <w:caps/>
    </w:rPr>
  </w:style>
  <w:style w:type="paragraph" w:customStyle="1" w:styleId="AS-H4b">
    <w:name w:val="AS-H4b"/>
    <w:basedOn w:val="AS-P0"/>
    <w:link w:val="AS-H4bChar"/>
    <w:rsid w:val="00416757"/>
    <w:pPr>
      <w:tabs>
        <w:tab w:val="clear" w:pos="567"/>
      </w:tabs>
      <w:jc w:val="center"/>
    </w:pPr>
    <w:rPr>
      <w:b/>
    </w:rPr>
  </w:style>
  <w:style w:type="character" w:customStyle="1" w:styleId="AS-H4AChar">
    <w:name w:val="AS-H4A Char"/>
    <w:basedOn w:val="AS-P0Char"/>
    <w:link w:val="AS-H4A"/>
    <w:rsid w:val="00416757"/>
    <w:rPr>
      <w:rFonts w:ascii="Times New Roman" w:eastAsia="Times New Roman" w:hAnsi="Times New Roman" w:cs="Times New Roman"/>
      <w:b/>
      <w:caps/>
      <w:noProof/>
    </w:rPr>
  </w:style>
  <w:style w:type="character" w:customStyle="1" w:styleId="AS-H4bChar">
    <w:name w:val="AS-H4b Char"/>
    <w:basedOn w:val="AS-P0Char"/>
    <w:link w:val="AS-H4b"/>
    <w:rsid w:val="00416757"/>
    <w:rPr>
      <w:rFonts w:ascii="Times New Roman" w:eastAsia="Times New Roman" w:hAnsi="Times New Roman" w:cs="Times New Roman"/>
      <w:b/>
      <w:noProof/>
    </w:rPr>
  </w:style>
  <w:style w:type="paragraph" w:customStyle="1" w:styleId="AS-H2a">
    <w:name w:val="AS-H2a"/>
    <w:basedOn w:val="Normal"/>
    <w:link w:val="AS-H2aChar"/>
    <w:rsid w:val="00416757"/>
    <w:pPr>
      <w:suppressAutoHyphens/>
      <w:autoSpaceDE w:val="0"/>
      <w:autoSpaceDN w:val="0"/>
      <w:adjustRightInd w:val="0"/>
      <w:jc w:val="center"/>
    </w:pPr>
    <w:rPr>
      <w:rFonts w:ascii="Arial" w:hAnsi="Arial" w:cs="Arial"/>
      <w:b/>
    </w:rPr>
  </w:style>
  <w:style w:type="character" w:customStyle="1" w:styleId="AS-H2aChar">
    <w:name w:val="AS-H2a Char"/>
    <w:basedOn w:val="DefaultParagraphFont"/>
    <w:link w:val="AS-H2a"/>
    <w:rsid w:val="00416757"/>
    <w:rPr>
      <w:rFonts w:ascii="Arial" w:hAnsi="Arial" w:cs="Arial"/>
      <w:b/>
      <w:noProof/>
    </w:rPr>
  </w:style>
  <w:style w:type="paragraph" w:customStyle="1" w:styleId="AS-H1b">
    <w:name w:val="AS-H1b"/>
    <w:basedOn w:val="Normal"/>
    <w:link w:val="AS-H1bChar"/>
    <w:qFormat/>
    <w:rsid w:val="00416757"/>
    <w:pPr>
      <w:jc w:val="center"/>
    </w:pPr>
    <w:rPr>
      <w:rFonts w:ascii="Arial" w:hAnsi="Arial" w:cs="Arial"/>
      <w:b/>
      <w:color w:val="000000"/>
      <w:sz w:val="24"/>
      <w:szCs w:val="24"/>
      <w:lang w:val="en-ZA"/>
    </w:rPr>
  </w:style>
  <w:style w:type="character" w:customStyle="1" w:styleId="AS-H1bChar">
    <w:name w:val="AS-H1b Char"/>
    <w:basedOn w:val="AS-H2aChar"/>
    <w:link w:val="AS-H1b"/>
    <w:rsid w:val="00416757"/>
    <w:rPr>
      <w:rFonts w:ascii="Arial" w:hAnsi="Arial" w:cs="Arial"/>
      <w:b/>
      <w:noProof/>
      <w:color w:val="000000"/>
      <w:sz w:val="24"/>
      <w:szCs w:val="24"/>
      <w:lang w:val="en-ZA"/>
    </w:rPr>
  </w:style>
  <w:style w:type="character" w:customStyle="1" w:styleId="Heading1Char">
    <w:name w:val="Heading 1 Char"/>
    <w:basedOn w:val="DefaultParagraphFont"/>
    <w:link w:val="Heading1"/>
    <w:uiPriority w:val="1"/>
    <w:rsid w:val="00FF5658"/>
    <w:rPr>
      <w:rFonts w:ascii="Times New Roman" w:eastAsia="Times New Roman" w:hAnsi="Times New Roman"/>
      <w:sz w:val="23"/>
      <w:szCs w:val="23"/>
    </w:rPr>
  </w:style>
  <w:style w:type="paragraph" w:styleId="BodyText">
    <w:name w:val="Body Text"/>
    <w:basedOn w:val="Normal"/>
    <w:link w:val="BodyTextChar"/>
    <w:uiPriority w:val="1"/>
    <w:qFormat/>
    <w:rsid w:val="00FF5658"/>
    <w:pPr>
      <w:ind w:left="2828" w:hanging="375"/>
    </w:pPr>
    <w:rPr>
      <w:rFonts w:eastAsia="Times New Roman"/>
    </w:rPr>
  </w:style>
  <w:style w:type="character" w:customStyle="1" w:styleId="BodyTextChar">
    <w:name w:val="Body Text Char"/>
    <w:basedOn w:val="DefaultParagraphFont"/>
    <w:link w:val="BodyText"/>
    <w:uiPriority w:val="1"/>
    <w:rsid w:val="00FF5658"/>
    <w:rPr>
      <w:rFonts w:ascii="Times New Roman" w:eastAsia="Times New Roman" w:hAnsi="Times New Roman"/>
    </w:rPr>
  </w:style>
  <w:style w:type="paragraph" w:customStyle="1" w:styleId="TableParagraph">
    <w:name w:val="Table Paragraph"/>
    <w:basedOn w:val="Normal"/>
    <w:uiPriority w:val="1"/>
    <w:qFormat/>
    <w:rsid w:val="00FF5658"/>
  </w:style>
  <w:style w:type="character" w:styleId="Hyperlink">
    <w:name w:val="Hyperlink"/>
    <w:basedOn w:val="DefaultParagraphFont"/>
    <w:uiPriority w:val="99"/>
    <w:unhideWhenUsed/>
    <w:rsid w:val="00771DDA"/>
    <w:rPr>
      <w:rFonts w:ascii="Arial" w:hAnsi="Arial"/>
      <w:color w:val="00B050"/>
      <w:sz w:val="18"/>
      <w:u w:val="single"/>
    </w:rPr>
  </w:style>
  <w:style w:type="character" w:styleId="FollowedHyperlink">
    <w:name w:val="FollowedHyperlink"/>
    <w:basedOn w:val="DefaultParagraphFont"/>
    <w:uiPriority w:val="99"/>
    <w:semiHidden/>
    <w:unhideWhenUsed/>
    <w:rsid w:val="00771DDA"/>
    <w:rPr>
      <w:rFonts w:ascii="Arial" w:hAnsi="Arial"/>
      <w:color w:val="00B050"/>
      <w:sz w:val="18"/>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lac.org.na/laws/1992/466.pdf" TargetMode="External"/><Relationship Id="rId18" Type="http://schemas.openxmlformats.org/officeDocument/2006/relationships/hyperlink" Target="http://www.lac.org.na/laws/2019/6907.pd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ac.org.na/laws/1987/og5349.pdf" TargetMode="External"/><Relationship Id="rId17" Type="http://schemas.openxmlformats.org/officeDocument/2006/relationships/hyperlink" Target="http://www.lac.org.na/laws/2015/5835.pdf" TargetMode="External"/><Relationship Id="rId2" Type="http://schemas.openxmlformats.org/officeDocument/2006/relationships/numbering" Target="numbering.xml"/><Relationship Id="rId16" Type="http://schemas.openxmlformats.org/officeDocument/2006/relationships/hyperlink" Target="http://www.lac.org.na/laws/2006/3733.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ac.org.na/laws/1987/reho152.pdf" TargetMode="External"/><Relationship Id="rId5" Type="http://schemas.openxmlformats.org/officeDocument/2006/relationships/webSettings" Target="webSettings.xml"/><Relationship Id="rId15" Type="http://schemas.openxmlformats.org/officeDocument/2006/relationships/hyperlink" Target="http://www.lac.org.na/laws/2006/3698.pdf" TargetMode="External"/><Relationship Id="rId10" Type="http://schemas.openxmlformats.org/officeDocument/2006/relationships/hyperlink" Target="https://www.lac.org.na/laws/1981/og4553.pdf" TargetMode="External"/><Relationship Id="rId19" Type="http://schemas.openxmlformats.org/officeDocument/2006/relationships/hyperlink" Target="http://www.lac.org.na/laws/2023/8182.pdf" TargetMode="External"/><Relationship Id="rId4" Type="http://schemas.openxmlformats.org/officeDocument/2006/relationships/settings" Target="settings.xml"/><Relationship Id="rId9" Type="http://schemas.openxmlformats.org/officeDocument/2006/relationships/hyperlink" Target="https://www.lac.org.na/laws/1981/og4506.pdf" TargetMode="External"/><Relationship Id="rId14" Type="http://schemas.openxmlformats.org/officeDocument/2006/relationships/hyperlink" Target="http://www.lac.org.na/laws/1992/482.pdf"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Microsoft\Templates\GRN%20Annotated%20Statute%20Template%20-%20Pre-Independence%20(SW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0F18F7-2DD6-4BD0-9DFA-6A4AAED09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GRN Annotated Statute Template - Pre-Independence (SWA).dotx</Template>
  <TotalTime>83</TotalTime>
  <Pages>19</Pages>
  <Words>7017</Words>
  <Characters>39998</Characters>
  <Application>Microsoft Office Word</Application>
  <DocSecurity>0</DocSecurity>
  <Lines>333</Lines>
  <Paragraphs>93</Paragraphs>
  <ScaleCrop>false</ScaleCrop>
  <HeadingPairs>
    <vt:vector size="2" baseType="variant">
      <vt:variant>
        <vt:lpstr>Title</vt:lpstr>
      </vt:variant>
      <vt:variant>
        <vt:i4>1</vt:i4>
      </vt:variant>
    </vt:vector>
  </HeadingPairs>
  <TitlesOfParts>
    <vt:vector size="1" baseType="lpstr">
      <vt:lpstr>Livestock and Livestock Products Act 12 of 1981</vt:lpstr>
    </vt:vector>
  </TitlesOfParts>
  <Company/>
  <LinksUpToDate>false</LinksUpToDate>
  <CharactersWithSpaces>46922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Livestock and Livestock Products Act 12 of 1981</dc:title>
  <dc:creator>LAC</dc:creator>
  <cp:lastModifiedBy>rnoeske</cp:lastModifiedBy>
  <cp:revision>34</cp:revision>
  <dcterms:created xsi:type="dcterms:W3CDTF">2015-06-25T19:00:00Z</dcterms:created>
  <dcterms:modified xsi:type="dcterms:W3CDTF">2023-10-25T14:13:00Z</dcterms:modified>
</cp:coreProperties>
</file>